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B4" w:rsidRPr="00A82781" w:rsidRDefault="005D7B67" w:rsidP="00A82781">
      <w:pPr>
        <w:pStyle w:val="Standard"/>
        <w:jc w:val="center"/>
        <w:rPr>
          <w:b/>
          <w:sz w:val="28"/>
          <w:szCs w:val="28"/>
        </w:rPr>
      </w:pPr>
      <w:r w:rsidRPr="00A82781">
        <w:rPr>
          <w:b/>
          <w:sz w:val="28"/>
          <w:szCs w:val="28"/>
        </w:rPr>
        <w:t>Férfimissziói beszámoló a 2014. évről</w:t>
      </w:r>
      <w:r w:rsidR="00A82781">
        <w:rPr>
          <w:b/>
          <w:sz w:val="28"/>
          <w:szCs w:val="28"/>
        </w:rPr>
        <w:t xml:space="preserve"> – </w:t>
      </w:r>
      <w:r w:rsidR="00A82781" w:rsidRPr="00BB59AC">
        <w:rPr>
          <w:b/>
          <w:i/>
        </w:rPr>
        <w:t>Koháry Ferenc</w:t>
      </w:r>
      <w:r w:rsidR="00BB59AC" w:rsidRPr="00BB59AC">
        <w:rPr>
          <w:b/>
        </w:rPr>
        <w:t xml:space="preserve"> férfireferens</w:t>
      </w:r>
    </w:p>
    <w:p w:rsidR="002637B4" w:rsidRDefault="002637B4">
      <w:pPr>
        <w:pStyle w:val="Standard"/>
        <w:jc w:val="both"/>
        <w:rPr>
          <w:sz w:val="28"/>
          <w:szCs w:val="28"/>
        </w:rPr>
      </w:pPr>
    </w:p>
    <w:p w:rsidR="002637B4" w:rsidRDefault="005D7B67">
      <w:pPr>
        <w:pStyle w:val="Standard"/>
        <w:jc w:val="both"/>
        <w:rPr>
          <w:sz w:val="26"/>
          <w:szCs w:val="26"/>
        </w:rPr>
      </w:pPr>
      <w:r>
        <w:rPr>
          <w:sz w:val="26"/>
          <w:szCs w:val="26"/>
        </w:rPr>
        <w:t>Az elmúlt év elején a korábbi szokás szerint megkerestem a nagyobb férfikörök vezetőit az éves programok és helyszínek egyeztetése céljából.</w:t>
      </w:r>
    </w:p>
    <w:p w:rsidR="002637B4" w:rsidRDefault="002637B4">
      <w:pPr>
        <w:pStyle w:val="Standard"/>
        <w:jc w:val="both"/>
        <w:rPr>
          <w:sz w:val="26"/>
          <w:szCs w:val="26"/>
        </w:rPr>
      </w:pPr>
    </w:p>
    <w:p w:rsidR="002637B4" w:rsidRDefault="005D7B67">
      <w:pPr>
        <w:pStyle w:val="Standard"/>
        <w:jc w:val="both"/>
        <w:rPr>
          <w:sz w:val="26"/>
          <w:szCs w:val="26"/>
        </w:rPr>
      </w:pPr>
      <w:r>
        <w:rPr>
          <w:sz w:val="26"/>
          <w:szCs w:val="26"/>
        </w:rPr>
        <w:t>A munkaterv alapján a  dunántúli férfinap megrendezését  az egy évvel korábban alakult répcelaki férfikör ill. a gyülekezet vállalta.  A budapesti férfinap megszervezését a pesterzsébeti férfikör és gyülekezet vállalta.</w:t>
      </w:r>
    </w:p>
    <w:p w:rsidR="002637B4" w:rsidRDefault="002637B4">
      <w:pPr>
        <w:pStyle w:val="Standard"/>
        <w:jc w:val="both"/>
        <w:rPr>
          <w:sz w:val="26"/>
          <w:szCs w:val="26"/>
        </w:rPr>
      </w:pPr>
    </w:p>
    <w:p w:rsidR="002637B4" w:rsidRDefault="005D7B67">
      <w:pPr>
        <w:pStyle w:val="Standard"/>
        <w:jc w:val="both"/>
        <w:rPr>
          <w:sz w:val="26"/>
          <w:szCs w:val="26"/>
        </w:rPr>
      </w:pPr>
      <w:r>
        <w:rPr>
          <w:sz w:val="26"/>
          <w:szCs w:val="26"/>
        </w:rPr>
        <w:t xml:space="preserve">Az év elején sorozat indult, a </w:t>
      </w:r>
      <w:r w:rsidR="00BB59AC">
        <w:rPr>
          <w:sz w:val="26"/>
          <w:szCs w:val="26"/>
        </w:rPr>
        <w:t xml:space="preserve">Híd </w:t>
      </w:r>
      <w:r>
        <w:rPr>
          <w:sz w:val="26"/>
          <w:szCs w:val="26"/>
        </w:rPr>
        <w:t>Magazinban amelyben a férfimissziót bemutató kezdő cikk után először a szombathelyi, utána a veszprémi,majd a sárvári férfikör mutatkozott be.</w:t>
      </w:r>
    </w:p>
    <w:p w:rsidR="002637B4" w:rsidRDefault="005D7B67">
      <w:pPr>
        <w:pStyle w:val="Standard"/>
        <w:jc w:val="both"/>
        <w:rPr>
          <w:sz w:val="26"/>
          <w:szCs w:val="26"/>
        </w:rPr>
      </w:pPr>
      <w:r>
        <w:rPr>
          <w:sz w:val="26"/>
          <w:szCs w:val="26"/>
        </w:rPr>
        <w:t>Cikkeket írtam továbbá az Evangélikus Életbe, az Evangélikus Portálra.</w:t>
      </w:r>
    </w:p>
    <w:p w:rsidR="002637B4" w:rsidRDefault="002637B4">
      <w:pPr>
        <w:pStyle w:val="Standard"/>
        <w:jc w:val="both"/>
        <w:rPr>
          <w:sz w:val="26"/>
          <w:szCs w:val="26"/>
        </w:rPr>
      </w:pPr>
    </w:p>
    <w:p w:rsidR="002637B4" w:rsidRDefault="005D7B67">
      <w:pPr>
        <w:pStyle w:val="Standard"/>
        <w:jc w:val="both"/>
        <w:rPr>
          <w:sz w:val="26"/>
          <w:szCs w:val="26"/>
        </w:rPr>
      </w:pPr>
      <w:r>
        <w:rPr>
          <w:sz w:val="26"/>
          <w:szCs w:val="26"/>
        </w:rPr>
        <w:t>Márciusban az éves piliscsabai konzultáción beszámoltam az előző évi tevékenységemről és találkoztam más munkaágak képviselőivel.</w:t>
      </w:r>
    </w:p>
    <w:p w:rsidR="002637B4" w:rsidRDefault="002637B4">
      <w:pPr>
        <w:pStyle w:val="Standard"/>
        <w:jc w:val="both"/>
        <w:rPr>
          <w:sz w:val="26"/>
          <w:szCs w:val="26"/>
        </w:rPr>
      </w:pPr>
    </w:p>
    <w:p w:rsidR="002637B4" w:rsidRDefault="005D7B67">
      <w:pPr>
        <w:pStyle w:val="Standard"/>
        <w:jc w:val="both"/>
        <w:rPr>
          <w:sz w:val="26"/>
          <w:szCs w:val="26"/>
        </w:rPr>
      </w:pPr>
      <w:r>
        <w:rPr>
          <w:sz w:val="26"/>
          <w:szCs w:val="26"/>
        </w:rPr>
        <w:t>Májusban Győrött került sor a Dunántúli Kerületi Missziói Napra. Az egyetem helyszini adottságai  lehetőséget  adtak a különböző munkaágak iránt érdeklődők  összejövetelére.</w:t>
      </w:r>
    </w:p>
    <w:p w:rsidR="002637B4" w:rsidRDefault="005D7B67">
      <w:pPr>
        <w:pStyle w:val="Standard"/>
        <w:jc w:val="both"/>
        <w:rPr>
          <w:sz w:val="26"/>
          <w:szCs w:val="26"/>
        </w:rPr>
      </w:pPr>
      <w:r>
        <w:rPr>
          <w:sz w:val="26"/>
          <w:szCs w:val="26"/>
        </w:rPr>
        <w:t>A férfimisszióról külön meghirdetett helyen tájékoztatót tartottam,  amely után tartalmas eszmecserére, program egyeztetésre is volt mód.</w:t>
      </w:r>
    </w:p>
    <w:p w:rsidR="002637B4" w:rsidRDefault="002637B4">
      <w:pPr>
        <w:pStyle w:val="Standard"/>
        <w:jc w:val="both"/>
        <w:rPr>
          <w:sz w:val="26"/>
          <w:szCs w:val="26"/>
        </w:rPr>
      </w:pPr>
    </w:p>
    <w:p w:rsidR="002637B4" w:rsidRDefault="005D7B67">
      <w:pPr>
        <w:pStyle w:val="Standard"/>
        <w:jc w:val="both"/>
        <w:rPr>
          <w:sz w:val="26"/>
          <w:szCs w:val="26"/>
        </w:rPr>
      </w:pPr>
      <w:r>
        <w:rPr>
          <w:sz w:val="26"/>
          <w:szCs w:val="26"/>
        </w:rPr>
        <w:t>Tavasszal elkezdődött a győri férfikör szervezése,  amelynek a megalakulását szintén a Kerületi Missziói Napon jelentették be. Két lelkész is tagja lett a körnek amelynek lérejötte Böjtös Árpádnak köszönhető.</w:t>
      </w:r>
    </w:p>
    <w:p w:rsidR="002637B4" w:rsidRDefault="002637B4">
      <w:pPr>
        <w:pStyle w:val="Standard"/>
        <w:jc w:val="both"/>
        <w:rPr>
          <w:sz w:val="26"/>
          <w:szCs w:val="26"/>
        </w:rPr>
      </w:pPr>
    </w:p>
    <w:p w:rsidR="002637B4" w:rsidRDefault="005D7B67">
      <w:pPr>
        <w:pStyle w:val="Standard"/>
        <w:jc w:val="both"/>
        <w:rPr>
          <w:sz w:val="26"/>
          <w:szCs w:val="26"/>
        </w:rPr>
      </w:pPr>
      <w:r>
        <w:rPr>
          <w:sz w:val="26"/>
          <w:szCs w:val="26"/>
        </w:rPr>
        <w:t>Szeptemberben Répcelakon került sor a Dunántúli Férfinapra - Apák és fiak a férfimisszióért címmel.  Áhítatot tartott Weltler Sándor ny. lelkész  az emmausi tanítványok története alapján.  Szenvedélyes hangon szólt arról,  hogy új paradigmára van szükség. Az egyház ne egyszerüen valamiért vagy valakiért akarjon tenni, hanem vállaljon sorsközösséget a szegénnyekkel az üldözöttekkel. A  Nyugat és általában a jómódúak ne alamizsnát adjanak, hanem álljanak oda a nehéz helyzetben levő  emberek mellé. A sorsközösség vállaláshoz az is hozzá tartozik, hogy a múltat egyházunkban is   be kell vallani, mert csak akkor lesz kiengesztelődés.</w:t>
      </w:r>
    </w:p>
    <w:p w:rsidR="002637B4" w:rsidRDefault="005D7B67">
      <w:pPr>
        <w:pStyle w:val="Standard"/>
        <w:jc w:val="both"/>
        <w:rPr>
          <w:sz w:val="26"/>
          <w:szCs w:val="26"/>
        </w:rPr>
      </w:pPr>
      <w:r>
        <w:rPr>
          <w:sz w:val="26"/>
          <w:szCs w:val="26"/>
        </w:rPr>
        <w:t>Fia, Weltler Gábor malomsoki lelkész: Mindennapi kihívásaink címmel tartott előadásával saját szavai szerint is a már  a jövő felé fordult.  Ennek lényege: Nem hallgathatunk, ha igazságtalanságot tapasztalunk. Ne titkoljuk h</w:t>
      </w:r>
      <w:r w:rsidR="00A82781">
        <w:rPr>
          <w:sz w:val="26"/>
          <w:szCs w:val="26"/>
        </w:rPr>
        <w:t>i</w:t>
      </w:r>
      <w:r>
        <w:rPr>
          <w:sz w:val="26"/>
          <w:szCs w:val="26"/>
        </w:rPr>
        <w:t>tünket, mert a hit nem magánügy. Sok ember számára az egyház egy szolgáltató intézmény, amely iskolát, szeretetházat működtet, kulturális tevékenységet folytat és ez olykor elfedi a lényeget, ami az Ágostai Hitvallásban van megírva, nevezetesen az evangélium hírdetése és a szentségek kiszolgáltatása, a megtérés munkálása. Ennek összefüggésében elmondta, hogy legfontosabb a gyülekezetek erősítése, még akkor is ha jelenleg ez a legnehezebb.</w:t>
      </w:r>
    </w:p>
    <w:p w:rsidR="002637B4" w:rsidRDefault="005D7B67">
      <w:pPr>
        <w:pStyle w:val="Standard"/>
        <w:jc w:val="both"/>
        <w:rPr>
          <w:sz w:val="26"/>
          <w:szCs w:val="26"/>
        </w:rPr>
      </w:pPr>
      <w:r>
        <w:rPr>
          <w:sz w:val="26"/>
          <w:szCs w:val="26"/>
        </w:rPr>
        <w:t>Ebéd után nehéz fémgolyókkal zajlott le a hagyományos Petanque verseny.</w:t>
      </w:r>
    </w:p>
    <w:p w:rsidR="002637B4" w:rsidRDefault="002637B4">
      <w:pPr>
        <w:pStyle w:val="Standard"/>
        <w:jc w:val="both"/>
        <w:rPr>
          <w:sz w:val="26"/>
          <w:szCs w:val="26"/>
        </w:rPr>
      </w:pPr>
    </w:p>
    <w:p w:rsidR="002637B4" w:rsidRDefault="005D7B67">
      <w:pPr>
        <w:pStyle w:val="Standard"/>
        <w:jc w:val="both"/>
        <w:rPr>
          <w:sz w:val="26"/>
          <w:szCs w:val="26"/>
        </w:rPr>
      </w:pPr>
      <w:r>
        <w:rPr>
          <w:sz w:val="26"/>
          <w:szCs w:val="26"/>
        </w:rPr>
        <w:t>Ezután Erdélyi Károly  az egyházkerület  korábbi pályázati referense öszintén osztotta meg a hallgatósággal  6 évi munkája során összegyűlt tapasztalatait és a nehéz helyzetekben való döntésekkel kapcsolatos gondolatait.</w:t>
      </w:r>
    </w:p>
    <w:p w:rsidR="002637B4" w:rsidRDefault="002637B4">
      <w:pPr>
        <w:pStyle w:val="Standard"/>
        <w:jc w:val="both"/>
        <w:rPr>
          <w:sz w:val="26"/>
          <w:szCs w:val="26"/>
        </w:rPr>
      </w:pPr>
    </w:p>
    <w:p w:rsidR="002637B4" w:rsidRDefault="002637B4">
      <w:pPr>
        <w:pStyle w:val="Standard"/>
        <w:jc w:val="both"/>
        <w:rPr>
          <w:sz w:val="26"/>
          <w:szCs w:val="26"/>
        </w:rPr>
      </w:pPr>
    </w:p>
    <w:p w:rsidR="002637B4" w:rsidRDefault="005D7B67">
      <w:pPr>
        <w:pStyle w:val="Standard"/>
        <w:jc w:val="both"/>
        <w:rPr>
          <w:sz w:val="26"/>
          <w:szCs w:val="26"/>
        </w:rPr>
      </w:pPr>
      <w:r>
        <w:rPr>
          <w:sz w:val="26"/>
          <w:szCs w:val="26"/>
        </w:rPr>
        <w:lastRenderedPageBreak/>
        <w:t xml:space="preserve">Gyarmati István sárvári lelkész szintén  apa és fiú összefüggésében  tartott előadást, arról az érdekes útról, amelynek során Márton fiával egy hét alatt mintegy 300 km távot gyalogoltak a spanyolországi Szent-Jakab úton.  </w:t>
      </w:r>
    </w:p>
    <w:p w:rsidR="002637B4" w:rsidRDefault="002637B4">
      <w:pPr>
        <w:pStyle w:val="Standard"/>
        <w:jc w:val="both"/>
        <w:rPr>
          <w:sz w:val="26"/>
          <w:szCs w:val="26"/>
        </w:rPr>
      </w:pPr>
    </w:p>
    <w:p w:rsidR="002637B4" w:rsidRDefault="005D7B67">
      <w:pPr>
        <w:pStyle w:val="Standard"/>
        <w:jc w:val="both"/>
        <w:rPr>
          <w:sz w:val="26"/>
          <w:szCs w:val="26"/>
        </w:rPr>
      </w:pPr>
      <w:r>
        <w:rPr>
          <w:sz w:val="26"/>
          <w:szCs w:val="26"/>
        </w:rPr>
        <w:t>Novemberben került sor budapesti férfinapra mintegy 80 fővel a  pesterzsébeti gyülekezetben amelynek fő témája a Hit és az anyagiak volt.</w:t>
      </w:r>
    </w:p>
    <w:p w:rsidR="002637B4" w:rsidRDefault="005D7B67">
      <w:pPr>
        <w:pStyle w:val="Standard"/>
        <w:jc w:val="both"/>
        <w:rPr>
          <w:sz w:val="26"/>
          <w:szCs w:val="26"/>
        </w:rPr>
      </w:pPr>
      <w:r>
        <w:rPr>
          <w:sz w:val="26"/>
          <w:szCs w:val="26"/>
        </w:rPr>
        <w:t>Áhítatot tartott Deák László,</w:t>
      </w:r>
      <w:r w:rsidR="00A059DD">
        <w:rPr>
          <w:sz w:val="26"/>
          <w:szCs w:val="26"/>
        </w:rPr>
        <w:t xml:space="preserve"> b</w:t>
      </w:r>
      <w:r>
        <w:rPr>
          <w:sz w:val="26"/>
          <w:szCs w:val="26"/>
        </w:rPr>
        <w:t>ibliai alapvetést adott Széll B</w:t>
      </w:r>
      <w:r w:rsidR="00A059DD">
        <w:rPr>
          <w:sz w:val="26"/>
          <w:szCs w:val="26"/>
        </w:rPr>
        <w:t>u</w:t>
      </w:r>
      <w:r>
        <w:rPr>
          <w:sz w:val="26"/>
          <w:szCs w:val="26"/>
        </w:rPr>
        <w:t>lcsú.</w:t>
      </w:r>
    </w:p>
    <w:p w:rsidR="002637B4" w:rsidRDefault="005D7B67">
      <w:pPr>
        <w:pStyle w:val="Standard"/>
        <w:jc w:val="both"/>
        <w:rPr>
          <w:sz w:val="26"/>
          <w:szCs w:val="26"/>
        </w:rPr>
      </w:pPr>
      <w:r>
        <w:rPr>
          <w:sz w:val="26"/>
          <w:szCs w:val="26"/>
        </w:rPr>
        <w:t xml:space="preserve">A tizedről XXI. sz. keresztyéneinek  címmel előadást tartott Drüszler Ferenc, ebben elmondta, hogy a tized nem is olyan lehetetlen vállalás mint ahogy sokan gondolják. Gyülekezetükben már jónéhányan vállalnak komoly anyagi hozzájárulást.  </w:t>
      </w:r>
    </w:p>
    <w:p w:rsidR="002637B4" w:rsidRDefault="005D7B67">
      <w:pPr>
        <w:pStyle w:val="Standard"/>
        <w:jc w:val="both"/>
        <w:rPr>
          <w:sz w:val="26"/>
          <w:szCs w:val="26"/>
        </w:rPr>
      </w:pPr>
      <w:r>
        <w:rPr>
          <w:sz w:val="26"/>
          <w:szCs w:val="26"/>
        </w:rPr>
        <w:t xml:space="preserve">Laborczi Pál egy lehetéséges keresztyén pénzügyi rendszerről tartott előadást, mivel véleménye szerint a jelenlegi rendszer nem tartható fenn és csak kevesek jólétét szolgálja.  </w:t>
      </w:r>
    </w:p>
    <w:p w:rsidR="002637B4" w:rsidRDefault="005D7B67">
      <w:pPr>
        <w:pStyle w:val="Standard"/>
        <w:jc w:val="both"/>
        <w:rPr>
          <w:sz w:val="26"/>
          <w:szCs w:val="26"/>
        </w:rPr>
      </w:pPr>
      <w:r>
        <w:rPr>
          <w:sz w:val="26"/>
          <w:szCs w:val="26"/>
        </w:rPr>
        <w:t>Dr</w:t>
      </w:r>
      <w:r w:rsidR="00A059DD">
        <w:rPr>
          <w:sz w:val="26"/>
          <w:szCs w:val="26"/>
        </w:rPr>
        <w:t>.</w:t>
      </w:r>
      <w:r>
        <w:rPr>
          <w:sz w:val="26"/>
          <w:szCs w:val="26"/>
        </w:rPr>
        <w:t xml:space="preserve"> Südy György és Drenyovszky Péter bizonyságtétellel szolgáltak</w:t>
      </w:r>
      <w:r w:rsidR="00A059DD">
        <w:rPr>
          <w:sz w:val="26"/>
          <w:szCs w:val="26"/>
        </w:rPr>
        <w:t>.</w:t>
      </w:r>
    </w:p>
    <w:p w:rsidR="002637B4" w:rsidRDefault="005D7B67">
      <w:pPr>
        <w:pStyle w:val="Standard"/>
        <w:jc w:val="both"/>
        <w:rPr>
          <w:sz w:val="26"/>
          <w:szCs w:val="26"/>
        </w:rPr>
      </w:pPr>
      <w:r>
        <w:rPr>
          <w:sz w:val="26"/>
          <w:szCs w:val="26"/>
        </w:rPr>
        <w:t xml:space="preserve">Jómagam a férfimozgalom országos és nemzetközi helyzetéről tartottam beszámolót.  </w:t>
      </w:r>
    </w:p>
    <w:p w:rsidR="002637B4" w:rsidRDefault="005D7B67">
      <w:pPr>
        <w:pStyle w:val="Standard"/>
        <w:jc w:val="both"/>
        <w:rPr>
          <w:sz w:val="26"/>
          <w:szCs w:val="26"/>
        </w:rPr>
      </w:pPr>
      <w:r>
        <w:rPr>
          <w:sz w:val="26"/>
          <w:szCs w:val="26"/>
        </w:rPr>
        <w:t>Záró áhítatot tartott Labossa Péter.</w:t>
      </w:r>
    </w:p>
    <w:p w:rsidR="002637B4" w:rsidRDefault="002637B4">
      <w:pPr>
        <w:pStyle w:val="Standard"/>
        <w:jc w:val="both"/>
        <w:rPr>
          <w:sz w:val="26"/>
          <w:szCs w:val="26"/>
        </w:rPr>
      </w:pPr>
    </w:p>
    <w:p w:rsidR="002637B4" w:rsidRDefault="002637B4">
      <w:pPr>
        <w:pStyle w:val="Standard"/>
        <w:jc w:val="both"/>
        <w:rPr>
          <w:sz w:val="26"/>
          <w:szCs w:val="26"/>
        </w:rPr>
      </w:pPr>
    </w:p>
    <w:p w:rsidR="002637B4" w:rsidRDefault="005D7B67">
      <w:pPr>
        <w:pStyle w:val="Standard"/>
        <w:jc w:val="both"/>
        <w:rPr>
          <w:sz w:val="26"/>
          <w:szCs w:val="26"/>
        </w:rPr>
      </w:pPr>
      <w:r>
        <w:rPr>
          <w:sz w:val="26"/>
          <w:szCs w:val="26"/>
        </w:rPr>
        <w:t>A megszervezett alkalmakon kívül több gyülekezetet is felkerestem.</w:t>
      </w:r>
    </w:p>
    <w:p w:rsidR="002637B4" w:rsidRDefault="005D7B67">
      <w:pPr>
        <w:pStyle w:val="Standard"/>
        <w:jc w:val="both"/>
        <w:rPr>
          <w:sz w:val="26"/>
          <w:szCs w:val="26"/>
        </w:rPr>
      </w:pPr>
      <w:r>
        <w:rPr>
          <w:sz w:val="26"/>
          <w:szCs w:val="26"/>
        </w:rPr>
        <w:t>Nagy örömömre szolgált, hogy többször megkerestek lelkészek tanácsot kérve férfikör alakításához, vagy férfi alkalom szervezéséhez.</w:t>
      </w:r>
    </w:p>
    <w:p w:rsidR="002637B4" w:rsidRDefault="002637B4">
      <w:pPr>
        <w:pStyle w:val="Standard"/>
        <w:jc w:val="both"/>
        <w:rPr>
          <w:sz w:val="26"/>
          <w:szCs w:val="26"/>
        </w:rPr>
      </w:pPr>
    </w:p>
    <w:p w:rsidR="002637B4" w:rsidRDefault="005D7B67">
      <w:pPr>
        <w:pStyle w:val="Standard"/>
        <w:jc w:val="both"/>
        <w:rPr>
          <w:sz w:val="26"/>
          <w:szCs w:val="26"/>
        </w:rPr>
      </w:pPr>
      <w:r>
        <w:rPr>
          <w:sz w:val="26"/>
          <w:szCs w:val="26"/>
        </w:rPr>
        <w:t>2015. jan. 17.</w:t>
      </w:r>
    </w:p>
    <w:p w:rsidR="002637B4" w:rsidRDefault="005D7B67">
      <w:pPr>
        <w:pStyle w:val="Standard"/>
        <w:jc w:val="both"/>
        <w:rPr>
          <w:sz w:val="26"/>
          <w:szCs w:val="26"/>
        </w:rPr>
      </w:pPr>
      <w:r>
        <w:rPr>
          <w:sz w:val="26"/>
          <w:szCs w:val="26"/>
        </w:rPr>
        <w:t xml:space="preserve">             </w:t>
      </w:r>
    </w:p>
    <w:sectPr w:rsidR="002637B4" w:rsidSect="002637B4">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7E3" w:rsidRDefault="00C857E3" w:rsidP="002637B4">
      <w:r>
        <w:separator/>
      </w:r>
    </w:p>
  </w:endnote>
  <w:endnote w:type="continuationSeparator" w:id="0">
    <w:p w:rsidR="00C857E3" w:rsidRDefault="00C857E3" w:rsidP="00263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Droid Sans Fallback">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7E3" w:rsidRDefault="00C857E3" w:rsidP="002637B4">
      <w:r w:rsidRPr="002637B4">
        <w:rPr>
          <w:color w:val="000000"/>
        </w:rPr>
        <w:separator/>
      </w:r>
    </w:p>
  </w:footnote>
  <w:footnote w:type="continuationSeparator" w:id="0">
    <w:p w:rsidR="00C857E3" w:rsidRDefault="00C857E3" w:rsidP="002637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autoHyphenation/>
  <w:hyphenationZone w:val="425"/>
  <w:characterSpacingControl w:val="doNotCompress"/>
  <w:savePreviewPicture/>
  <w:footnotePr>
    <w:footnote w:id="-1"/>
    <w:footnote w:id="0"/>
  </w:footnotePr>
  <w:endnotePr>
    <w:endnote w:id="-1"/>
    <w:endnote w:id="0"/>
  </w:endnotePr>
  <w:compat/>
  <w:rsids>
    <w:rsidRoot w:val="002637B4"/>
    <w:rsid w:val="002637B4"/>
    <w:rsid w:val="005D7B67"/>
    <w:rsid w:val="0069321D"/>
    <w:rsid w:val="00A059DD"/>
    <w:rsid w:val="00A82781"/>
    <w:rsid w:val="00BB59AC"/>
    <w:rsid w:val="00C857E3"/>
    <w:rsid w:val="00D40818"/>
    <w:rsid w:val="00E40817"/>
    <w:rsid w:val="00E9049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Lohit Hindi"/>
        <w:kern w:val="3"/>
        <w:sz w:val="24"/>
        <w:szCs w:val="24"/>
        <w:lang w:val="hu-H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049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2637B4"/>
  </w:style>
  <w:style w:type="paragraph" w:customStyle="1" w:styleId="Heading">
    <w:name w:val="Heading"/>
    <w:basedOn w:val="Standard"/>
    <w:next w:val="Textbody"/>
    <w:rsid w:val="002637B4"/>
    <w:pPr>
      <w:keepNext/>
      <w:spacing w:before="240" w:after="120"/>
    </w:pPr>
    <w:rPr>
      <w:rFonts w:ascii="Arial" w:hAnsi="Arial"/>
      <w:sz w:val="28"/>
      <w:szCs w:val="28"/>
    </w:rPr>
  </w:style>
  <w:style w:type="paragraph" w:customStyle="1" w:styleId="Textbody">
    <w:name w:val="Text body"/>
    <w:basedOn w:val="Standard"/>
    <w:rsid w:val="002637B4"/>
    <w:pPr>
      <w:spacing w:after="120"/>
    </w:pPr>
  </w:style>
  <w:style w:type="paragraph" w:styleId="Lista">
    <w:name w:val="List"/>
    <w:basedOn w:val="Textbody"/>
    <w:rsid w:val="002637B4"/>
  </w:style>
  <w:style w:type="paragraph" w:customStyle="1" w:styleId="Caption">
    <w:name w:val="Caption"/>
    <w:basedOn w:val="Standard"/>
    <w:rsid w:val="002637B4"/>
    <w:pPr>
      <w:suppressLineNumbers/>
      <w:spacing w:before="120" w:after="120"/>
    </w:pPr>
    <w:rPr>
      <w:i/>
      <w:iCs/>
    </w:rPr>
  </w:style>
  <w:style w:type="paragraph" w:customStyle="1" w:styleId="Index">
    <w:name w:val="Index"/>
    <w:basedOn w:val="Standard"/>
    <w:rsid w:val="002637B4"/>
    <w:pPr>
      <w:suppressLineNumbers/>
    </w:pPr>
  </w:style>
  <w:style w:type="character" w:customStyle="1" w:styleId="NumberingSymbols">
    <w:name w:val="Numbering Symbols"/>
    <w:rsid w:val="002637B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532</Words>
  <Characters>3674</Characters>
  <Application>Microsoft Office Word</Application>
  <DocSecurity>0</DocSecurity>
  <Lines>30</Lines>
  <Paragraphs>8</Paragraphs>
  <ScaleCrop>false</ScaleCrop>
  <Company>Evangélikus Missziói Központ</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Kohary Ferenc</dc:creator>
  <cp:lastModifiedBy>Mindenki, aki itt dolgozik</cp:lastModifiedBy>
  <cp:revision>4</cp:revision>
  <dcterms:created xsi:type="dcterms:W3CDTF">2015-01-17T19:27:00Z</dcterms:created>
  <dcterms:modified xsi:type="dcterms:W3CDTF">2015-01-20T09:56:00Z</dcterms:modified>
</cp:coreProperties>
</file>