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5" w:rsidRPr="003A3C65" w:rsidRDefault="003A3C65" w:rsidP="003A3C65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Toc282004301"/>
      <w:bookmarkStart w:id="1" w:name="_Toc282004773"/>
      <w:bookmarkStart w:id="2" w:name="_Toc282006626"/>
      <w:bookmarkStart w:id="3" w:name="_Toc345061459"/>
      <w:r>
        <w:rPr>
          <w:rFonts w:ascii="Times New Roman" w:hAnsi="Times New Roman"/>
          <w:i/>
          <w:sz w:val="24"/>
          <w:szCs w:val="24"/>
        </w:rPr>
        <w:t>10. sz. melléklet</w:t>
      </w:r>
      <w:bookmarkStart w:id="4" w:name="_GoBack"/>
      <w:bookmarkEnd w:id="4"/>
    </w:p>
    <w:p w:rsidR="00A10578" w:rsidRPr="00A10578" w:rsidRDefault="00A10578" w:rsidP="00A10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10578">
        <w:rPr>
          <w:rFonts w:ascii="Times New Roman" w:hAnsi="Times New Roman"/>
          <w:b/>
          <w:sz w:val="24"/>
          <w:szCs w:val="24"/>
        </w:rPr>
        <w:t xml:space="preserve">Fővárosi </w:t>
      </w:r>
    </w:p>
    <w:p w:rsidR="00A10578" w:rsidRDefault="00A10578" w:rsidP="00A10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Büntetés-végrehajtási Intézet</w:t>
      </w:r>
    </w:p>
    <w:p w:rsidR="00A10578" w:rsidRDefault="00A10578" w:rsidP="00A1057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1055, Budapest Nagy I. u.5-11</w:t>
      </w:r>
    </w:p>
    <w:p w:rsidR="00A10578" w:rsidRDefault="00A10578" w:rsidP="00A1057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10578" w:rsidRDefault="00A10578" w:rsidP="00A10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Tárgy</w:t>
      </w:r>
      <w:proofErr w:type="gramStart"/>
      <w:r>
        <w:rPr>
          <w:rFonts w:ascii="Times New Roman" w:hAnsi="Times New Roman"/>
          <w:b/>
          <w:sz w:val="24"/>
          <w:szCs w:val="24"/>
        </w:rPr>
        <w:t>:  Lelkészi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jelentés</w:t>
      </w:r>
    </w:p>
    <w:p w:rsidR="00A10578" w:rsidRDefault="00A10578" w:rsidP="00A10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Üi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Vári Krisztina Ágnes</w:t>
      </w:r>
      <w:r w:rsidR="00FA53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53FF">
        <w:rPr>
          <w:rFonts w:ascii="Times New Roman" w:hAnsi="Times New Roman"/>
          <w:b/>
          <w:sz w:val="24"/>
          <w:szCs w:val="24"/>
        </w:rPr>
        <w:t>ka</w:t>
      </w:r>
      <w:proofErr w:type="spellEnd"/>
      <w:r w:rsidR="00FA53FF">
        <w:rPr>
          <w:rFonts w:ascii="Times New Roman" w:hAnsi="Times New Roman"/>
          <w:b/>
          <w:sz w:val="24"/>
          <w:szCs w:val="24"/>
        </w:rPr>
        <w:t>.</w:t>
      </w:r>
    </w:p>
    <w:p w:rsidR="00A10578" w:rsidRPr="00A10578" w:rsidRDefault="00A10578" w:rsidP="00A10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Tel</w:t>
      </w:r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+36 1 488-50-23</w:t>
      </w:r>
    </w:p>
    <w:p w:rsidR="00A10578" w:rsidRPr="00A10578" w:rsidRDefault="00A10578" w:rsidP="00A10578">
      <w:pPr>
        <w:rPr>
          <w:rFonts w:ascii="Times New Roman" w:hAnsi="Times New Roman"/>
          <w:sz w:val="24"/>
          <w:szCs w:val="24"/>
        </w:rPr>
      </w:pPr>
    </w:p>
    <w:p w:rsidR="00A10578" w:rsidRPr="00A10578" w:rsidRDefault="00A10578" w:rsidP="00A10578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Szever</w:t>
      </w:r>
      <w:r w:rsidR="008A4869">
        <w:rPr>
          <w:rFonts w:ascii="Times New Roman" w:hAnsi="Times New Roman"/>
          <w:b/>
          <w:sz w:val="24"/>
          <w:szCs w:val="24"/>
        </w:rPr>
        <w:t>ényi</w:t>
      </w:r>
      <w:proofErr w:type="spellEnd"/>
      <w:r w:rsidR="008A4869">
        <w:rPr>
          <w:rFonts w:ascii="Times New Roman" w:hAnsi="Times New Roman"/>
          <w:b/>
          <w:sz w:val="24"/>
          <w:szCs w:val="24"/>
        </w:rPr>
        <w:t xml:space="preserve"> János Úr</w:t>
      </w:r>
    </w:p>
    <w:p w:rsidR="008A4869" w:rsidRDefault="008A4869" w:rsidP="00A10578">
      <w:pPr>
        <w:rPr>
          <w:rFonts w:ascii="Times New Roman" w:hAnsi="Times New Roman"/>
          <w:b/>
          <w:sz w:val="24"/>
          <w:szCs w:val="24"/>
        </w:rPr>
      </w:pPr>
    </w:p>
    <w:p w:rsidR="00A10578" w:rsidRDefault="00A10578" w:rsidP="00A10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Evangélikus</w:t>
      </w:r>
      <w:r w:rsidR="008A4869">
        <w:rPr>
          <w:rFonts w:ascii="Times New Roman" w:hAnsi="Times New Roman"/>
          <w:b/>
          <w:sz w:val="24"/>
          <w:szCs w:val="24"/>
        </w:rPr>
        <w:t xml:space="preserve"> Missziói Központ </w:t>
      </w:r>
    </w:p>
    <w:p w:rsidR="008A4869" w:rsidRDefault="008A4869" w:rsidP="00A1057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Budapest</w:t>
      </w:r>
    </w:p>
    <w:p w:rsidR="008A4869" w:rsidRDefault="008A4869" w:rsidP="00A10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janos.szeverenyi@lutheran.hu </w:t>
      </w:r>
    </w:p>
    <w:p w:rsidR="00FA53FF" w:rsidRDefault="00FA53FF" w:rsidP="00A10578">
      <w:pPr>
        <w:rPr>
          <w:rFonts w:ascii="Times New Roman" w:hAnsi="Times New Roman"/>
          <w:b/>
          <w:sz w:val="24"/>
          <w:szCs w:val="24"/>
        </w:rPr>
      </w:pPr>
    </w:p>
    <w:p w:rsidR="00FA53FF" w:rsidRDefault="00FA53FF" w:rsidP="00A10578">
      <w:pPr>
        <w:rPr>
          <w:rFonts w:ascii="Times New Roman" w:hAnsi="Times New Roman"/>
          <w:b/>
          <w:sz w:val="24"/>
          <w:szCs w:val="24"/>
        </w:rPr>
      </w:pPr>
    </w:p>
    <w:p w:rsidR="00FA53FF" w:rsidRDefault="00FA53FF" w:rsidP="00A105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Tisztelt </w:t>
      </w:r>
      <w:proofErr w:type="spellStart"/>
      <w:r>
        <w:rPr>
          <w:rFonts w:ascii="Times New Roman" w:hAnsi="Times New Roman"/>
          <w:b/>
          <w:sz w:val="24"/>
          <w:szCs w:val="24"/>
        </w:rPr>
        <w:t>Szeverényi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János Úr!</w:t>
      </w:r>
    </w:p>
    <w:p w:rsidR="00FA53FF" w:rsidRDefault="00FA53FF" w:rsidP="00A10578">
      <w:pPr>
        <w:rPr>
          <w:rFonts w:ascii="Times New Roman" w:hAnsi="Times New Roman"/>
          <w:b/>
          <w:sz w:val="24"/>
          <w:szCs w:val="24"/>
        </w:rPr>
      </w:pPr>
    </w:p>
    <w:p w:rsidR="00FA53FF" w:rsidRPr="00FA53FF" w:rsidRDefault="00FA53FF" w:rsidP="00A105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alábbiakban tájékoztatom a Fővárosi Büntetés-végrehajtási Intézetben börtönlelkészi szolgálatot végző lelkészek 2016. évben elvégzett feladatairól. </w:t>
      </w:r>
    </w:p>
    <w:p w:rsidR="00A10578" w:rsidRDefault="00A10578" w:rsidP="00A10578">
      <w:pPr>
        <w:pStyle w:val="Cmsor2"/>
        <w:ind w:left="360"/>
        <w:rPr>
          <w:rFonts w:ascii="Arial" w:hAnsi="Arial"/>
          <w:b w:val="0"/>
          <w:snapToGrid w:val="0"/>
          <w:color w:val="000000"/>
          <w:sz w:val="20"/>
          <w:szCs w:val="20"/>
        </w:rPr>
      </w:pPr>
    </w:p>
    <w:p w:rsidR="00A10578" w:rsidRDefault="00A10578" w:rsidP="00A10578">
      <w:pPr>
        <w:pStyle w:val="Cmsor2"/>
        <w:ind w:left="360"/>
        <w:rPr>
          <w:rFonts w:ascii="Arial" w:hAnsi="Arial"/>
          <w:b w:val="0"/>
          <w:snapToGrid w:val="0"/>
          <w:color w:val="000000"/>
          <w:sz w:val="20"/>
          <w:szCs w:val="20"/>
        </w:rPr>
      </w:pPr>
    </w:p>
    <w:p w:rsidR="00A10578" w:rsidRDefault="00A10578" w:rsidP="00A10578">
      <w:pPr>
        <w:pStyle w:val="Cmsor2"/>
        <w:ind w:left="360"/>
        <w:rPr>
          <w:rFonts w:ascii="Arial" w:hAnsi="Arial"/>
          <w:b w:val="0"/>
          <w:snapToGrid w:val="0"/>
          <w:color w:val="000000"/>
          <w:sz w:val="20"/>
          <w:szCs w:val="20"/>
        </w:rPr>
      </w:pPr>
    </w:p>
    <w:p w:rsidR="00641A19" w:rsidRPr="008A4869" w:rsidRDefault="00641A19" w:rsidP="00A10578">
      <w:pPr>
        <w:pStyle w:val="Cmsor2"/>
        <w:ind w:left="360"/>
        <w:rPr>
          <w:color w:val="000000"/>
        </w:rPr>
      </w:pPr>
      <w:r w:rsidRPr="005568B1">
        <w:rPr>
          <w:color w:val="000000"/>
        </w:rPr>
        <w:t>A börtönlelkészi szolgálat, valamint a vallásg</w:t>
      </w:r>
      <w:r w:rsidR="008A4869">
        <w:rPr>
          <w:color w:val="000000"/>
        </w:rPr>
        <w:t xml:space="preserve">yakorlással kapcsolatos </w:t>
      </w:r>
      <w:r w:rsidRPr="005568B1">
        <w:rPr>
          <w:color w:val="000000"/>
        </w:rPr>
        <w:t xml:space="preserve"> tevékenység</w:t>
      </w:r>
      <w:bookmarkEnd w:id="0"/>
      <w:bookmarkEnd w:id="1"/>
      <w:bookmarkEnd w:id="2"/>
      <w:bookmarkEnd w:id="3"/>
      <w:r w:rsidR="008A4869">
        <w:rPr>
          <w:color w:val="000000"/>
        </w:rPr>
        <w:t xml:space="preserve"> a Fővárosi Büntetés-végrehajtási Intézetben</w:t>
      </w:r>
    </w:p>
    <w:p w:rsidR="00641A19" w:rsidRPr="005568B1" w:rsidRDefault="00641A19" w:rsidP="00641A19">
      <w:pPr>
        <w:jc w:val="both"/>
        <w:rPr>
          <w:color w:val="000000"/>
        </w:rPr>
      </w:pPr>
    </w:p>
    <w:p w:rsidR="00641A19" w:rsidRPr="008A4869" w:rsidRDefault="00641A19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Az intézetben három főállású lelkész látja el a fogvatartottak </w:t>
      </w:r>
      <w:proofErr w:type="spellStart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lelkigondozását</w:t>
      </w:r>
      <w:proofErr w:type="spellEnd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, valamint a más </w:t>
      </w:r>
      <w:r w:rsidR="00255841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egyházakkal, karitatív, és vallási</w:t>
      </w: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szervezetekkel történő kapcsolattartást. Az intézeti </w:t>
      </w:r>
      <w:r w:rsidR="009F5EC6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lelkészek </w:t>
      </w:r>
      <w:r w:rsidR="006F228C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tevékenységüket jóváhagyott munkarend</w:t>
      </w: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szerint végzik, melynek értelmében a szakterület tagjai mindhárom objektumban teljesítenek szolgálatot.</w:t>
      </w:r>
      <w:r w:rsidR="006F228C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7E6950" w:rsidRPr="008A4869" w:rsidRDefault="007E6950" w:rsidP="00C52F1D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C52F1D" w:rsidRPr="008A4869" w:rsidRDefault="00641A19" w:rsidP="00C52F1D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A teljes munkaidőben foglalkoztatott intézeti lelkészek beosztásukból adódóan osztályvezetőként teljesítenek szolgálatot.</w:t>
      </w:r>
      <w:r w:rsidR="00C52F1D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C52F1D" w:rsidRPr="008A4869" w:rsidRDefault="00641A19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641A19" w:rsidRPr="008A4869" w:rsidRDefault="00641A19" w:rsidP="00641A19">
      <w:pPr>
        <w:widowControl/>
        <w:jc w:val="both"/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</w:pPr>
      <w:r w:rsidRPr="008A4869"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  <w:t xml:space="preserve">Az intézetben elhelyezésre kerülő fogvatartottak számára a börtönlelkészi szolgálat az egyéni, és a csoportos </w:t>
      </w:r>
      <w:proofErr w:type="spellStart"/>
      <w:r w:rsidRPr="008A4869"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  <w:t>lelkigondozás</w:t>
      </w:r>
      <w:proofErr w:type="spellEnd"/>
      <w:r w:rsidRPr="008A4869"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  <w:t xml:space="preserve"> lehetőségét napi rendszerességgel biztosítja. Az intézet lelkészei szolgálatuk során nagy hangsúlyt fektetnek a </w:t>
      </w:r>
      <w:proofErr w:type="spellStart"/>
      <w:r w:rsidRPr="008A4869"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  <w:t>suicid</w:t>
      </w:r>
      <w:proofErr w:type="spellEnd"/>
      <w:r w:rsidRPr="008A4869"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  <w:t xml:space="preserve"> értelemben veszélyeztetett fogvatartottak egyéni, és csoportos </w:t>
      </w:r>
      <w:proofErr w:type="spellStart"/>
      <w:r w:rsidRPr="008A4869"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  <w:t>lelkigondozására</w:t>
      </w:r>
      <w:proofErr w:type="spellEnd"/>
      <w:r w:rsidRPr="008A4869"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  <w:t>.</w:t>
      </w:r>
    </w:p>
    <w:p w:rsidR="00641A19" w:rsidRPr="008A4869" w:rsidRDefault="00641A19" w:rsidP="00641A19">
      <w:pPr>
        <w:widowControl/>
        <w:jc w:val="both"/>
        <w:rPr>
          <w:rFonts w:ascii="Times New Roman" w:eastAsia="Calibri" w:hAnsi="Times New Roman"/>
          <w:snapToGrid/>
          <w:color w:val="000000" w:themeColor="text1"/>
          <w:sz w:val="24"/>
          <w:szCs w:val="24"/>
          <w:lang w:eastAsia="en-US"/>
        </w:rPr>
      </w:pPr>
    </w:p>
    <w:p w:rsidR="00641A19" w:rsidRPr="008A4869" w:rsidRDefault="00641A19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Kiemelt feladataink között szerepelt az ökumené szellemében a történelmi egyházi vezetők részvételével megtartott nagyünnepi istentiszt</w:t>
      </w:r>
      <w:r w:rsidR="00A16FD3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eletek, valamint</w:t>
      </w:r>
      <w:r w:rsidR="002F34B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="00A16FD3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szentmisék celebrálása</w:t>
      </w: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.  </w:t>
      </w:r>
      <w:r w:rsidR="00C52F1D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2016. március 22-én </w:t>
      </w:r>
      <w:r w:rsidR="007E6950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az Intézet Színháztermében </w:t>
      </w:r>
      <w:r w:rsidR="00C52F1D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Húsvéti istentiszteletet tartott Jákób János dandártábornok, protestáns tábori püspök.</w:t>
      </w:r>
      <w:r w:rsidR="007E6950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2016. augusztus 23-án dr.</w:t>
      </w:r>
      <w:r w:rsidR="006F228C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Cserhátiné Szabó Izabella evangé</w:t>
      </w:r>
      <w:r w:rsidR="009D790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likus p</w:t>
      </w:r>
      <w:r w:rsidR="000B7802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üspök-helyettes</w:t>
      </w:r>
      <w:r w:rsidR="007E6950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asszony </w:t>
      </w:r>
      <w:r w:rsidR="000B7802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tartott </w:t>
      </w: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istentiszteletet a II</w:t>
      </w:r>
      <w:r w:rsidR="007E6950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. objektumban.  2016. december 20-án S. E. R. Bíró László püspök </w:t>
      </w:r>
      <w:r w:rsidR="009D790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Úr</w:t>
      </w:r>
      <w:r w:rsidR="007E6950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, Magyarország tábori </w:t>
      </w:r>
      <w:proofErr w:type="spellStart"/>
      <w:r w:rsidR="007E6950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ordináriusa</w:t>
      </w:r>
      <w:proofErr w:type="spellEnd"/>
      <w:r w:rsidR="009D790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tartott karácsony</w:t>
      </w:r>
      <w:r w:rsidR="00563398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ünnepi szentmisét az Intézet </w:t>
      </w:r>
      <w:r w:rsidR="009D790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Színháztermében, a II-III.</w:t>
      </w:r>
      <w:r w:rsidR="002F34B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proofErr w:type="gramStart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objektum</w:t>
      </w:r>
      <w:proofErr w:type="gramEnd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proofErr w:type="spellStart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fogvatartottainak</w:t>
      </w:r>
      <w:proofErr w:type="spellEnd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részvételével.</w:t>
      </w:r>
      <w:r w:rsidR="007E6950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563398" w:rsidRDefault="00563398" w:rsidP="00F56020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:rsidR="00F56020" w:rsidRPr="008A4869" w:rsidRDefault="00F56020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Az I. </w:t>
      </w:r>
      <w:proofErr w:type="spellStart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obektumban</w:t>
      </w:r>
      <w:proofErr w:type="spellEnd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a megőrzéses fogvatartottak számára heti egy alkalommal tart istentiszteletet Erdélyi Csaba </w:t>
      </w:r>
      <w:proofErr w:type="spellStart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. lelkész.</w:t>
      </w:r>
      <w:r w:rsidR="005333B6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="00D30E15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Erdélyi lelkész Urat 2016. november 3-án a Börtönlelkészek Magyarországi Szervezetének elnökévé választották.</w:t>
      </w:r>
      <w:r w:rsidR="005333B6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="00D30E15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F56020" w:rsidRPr="008A4869" w:rsidRDefault="00F56020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6047A9" w:rsidRPr="005C4F28" w:rsidRDefault="00432D86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lastRenderedPageBreak/>
        <w:t>Az I. II. III.</w:t>
      </w:r>
      <w:r w:rsidR="00F56020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objektum kiemelt vallásgyakorlási feladatai közé tartozott a Mindenszentek ünnepi megemlékezés, valamint az Ádventi Országos Bibliavetélkedő keretében a helyi bibliaverseny megszervezése, és végrehajtása. </w:t>
      </w:r>
      <w:r w:rsidR="009D790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 büntetés-végrehajtás </w:t>
      </w:r>
      <w:proofErr w:type="spellStart"/>
      <w:r w:rsidR="009D790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reintegrációs</w:t>
      </w:r>
      <w:proofErr w:type="spellEnd"/>
      <w:r w:rsidR="009D790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célj</w:t>
      </w:r>
      <w:r w:rsidR="00A16FD3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ainak megvalósulását elősegítve megkülönb</w:t>
      </w:r>
      <w:r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>öztetett figyelemmel kezeltük a II.</w:t>
      </w:r>
      <w:r w:rsidR="00A16FD3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objektumban elhelyezésre került spanyol, és német nyelvű fogvatartottakat.</w:t>
      </w:r>
      <w:r w:rsidR="002F34BB" w:rsidRPr="008A4869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A németajkú és német nyelven értő fogvatartottak számára kulturális és vallási értelemben is értékes filmek kerültek</w:t>
      </w:r>
      <w:r w:rsidR="002F34BB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2F34BB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bemutatásra fogvatartottak számára. </w:t>
      </w:r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A II. objektumban h</w:t>
      </w:r>
      <w:r w:rsidR="002F34BB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eti két alkalommal összesen 3 órai időtartamban biztosítottuk a női fogvatartottak</w:t>
      </w:r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számára sportolási </w:t>
      </w:r>
      <w:proofErr w:type="gramStart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lehetőséget </w:t>
      </w:r>
      <w:r w:rsidR="005333B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Az</w:t>
      </w:r>
      <w:proofErr w:type="gramEnd"/>
      <w:r w:rsidR="005333B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istentiszteletek, önismereti és liturgikus csoportfoglalkozások népszerű vallásgyakorlási alkalmak a II. objektumban.</w:t>
      </w:r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Mindezeket heti rendszerességgel tartja Vári Krisztina Ágnes </w:t>
      </w:r>
      <w:proofErr w:type="spellStart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 lelkész.</w:t>
      </w: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A Belügyminisztériumban</w:t>
      </w:r>
      <w:r w:rsidR="005333B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="00255841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Vári Krisztina Ágnes </w:t>
      </w:r>
      <w:proofErr w:type="spellStart"/>
      <w:r w:rsidR="00255841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255841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 lelkész 2016. szeptember 9-én eredményes szakmai munkájáért országos p</w:t>
      </w:r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arancsnoki elismerésben</w:t>
      </w: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részesült</w:t>
      </w:r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</w:t>
      </w:r>
    </w:p>
    <w:p w:rsidR="006047A9" w:rsidRPr="005C4F28" w:rsidRDefault="006047A9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5C4F28" w:rsidRPr="005C4F28" w:rsidRDefault="001A2F5D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További </w:t>
      </w:r>
      <w:proofErr w:type="spellStart"/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reintegrációs</w:t>
      </w:r>
      <w:proofErr w:type="spellEnd"/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célok valósultak meg a családi istentiszteletek megtartásával.</w:t>
      </w:r>
      <w:r w:rsidR="00432D8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A családi istentiszteleteket az I. objektumban Erdélyi Csaba </w:t>
      </w:r>
      <w:proofErr w:type="spellStart"/>
      <w:r w:rsidR="00432D8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432D8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 lelkész Úr havi rendszerességgel</w:t>
      </w:r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az I. és III. objektumban elhelyezésre került fogvatartottak és engedélyezett kapcsolattartóik</w:t>
      </w:r>
      <w:r w:rsidR="00432D8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, a II. objektumban kéthavi rendszerességgel Vári Kri</w:t>
      </w:r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sztina Ágnes </w:t>
      </w:r>
      <w:proofErr w:type="spellStart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. </w:t>
      </w:r>
      <w:proofErr w:type="gramStart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lelkész  tartotta</w:t>
      </w:r>
      <w:proofErr w:type="gramEnd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objektumban elhelyezésre került fogvatartottak és engedélyezett kapcsolattartóik számára. </w:t>
      </w:r>
      <w:proofErr w:type="gramStart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Az</w:t>
      </w:r>
      <w:proofErr w:type="gramEnd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családi istentiszteletek ütemezését az objektumok </w:t>
      </w:r>
      <w:proofErr w:type="spellStart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fogvatartoti</w:t>
      </w:r>
      <w:proofErr w:type="spellEnd"/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létszámának függvényében </w:t>
      </w:r>
      <w:r w:rsidR="005C4F2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az Intézet parancsnoka állapította meg.</w:t>
      </w:r>
      <w:r w:rsidR="008A486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 lelkészek az istentiszteleti szolgálatot követően a </w:t>
      </w:r>
      <w:r w:rsidR="00F019EA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fogvatartottak családtagjainak </w:t>
      </w:r>
      <w:proofErr w:type="spellStart"/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lelkigondozását</w:t>
      </w:r>
      <w:proofErr w:type="spellEnd"/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is végezték elősegítve ezzel a fogvatartottak családi kapcsolatainak megerősítését.</w:t>
      </w:r>
      <w:r w:rsidR="00D829D0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5C4F28" w:rsidRPr="005C4F28" w:rsidRDefault="005C4F28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5C4F28" w:rsidRDefault="00D829D0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 II. objektum egyházi </w:t>
      </w:r>
      <w:r w:rsidR="006047A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énekkari próbáit heti rendszerességgel Erdélyi Csaba </w:t>
      </w:r>
      <w:proofErr w:type="spellStart"/>
      <w:r w:rsidR="006047A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6047A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 lelkész Úr tartotta.</w:t>
      </w:r>
      <w:r w:rsidR="000C47CF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="007C66A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A II. objektum egyházi énekkara 2016. június 9-én részt vett a Budapesti Fegyház és Börtönben megrendezésre került VI. fogvatartott</w:t>
      </w:r>
      <w:r w:rsidR="00D30E15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i Imanapon. Az II. objektum fogvatartotti egyházi énekkarának életében új lehetőség a jóvátételi munkaprogramban történő részvétel. A több fellépési lehetőségből álló</w:t>
      </w:r>
      <w:r w:rsidR="005333B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jóvátételi</w:t>
      </w:r>
      <w:r w:rsidR="00D30E15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munkaprogram el</w:t>
      </w:r>
      <w:r w:rsidR="000C47CF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ső alkalma 2016. december 19-én valósult meg. </w:t>
      </w:r>
      <w:r w:rsidR="00D30E15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Az énekkar a Magyarországi Evangélikus Egyház Országos Irodájában szolgált </w:t>
      </w:r>
      <w:r w:rsidR="000C47CF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 hétkezdő áhítaton, amelyet Erdélyi Csaba </w:t>
      </w:r>
      <w:proofErr w:type="spellStart"/>
      <w:r w:rsidR="000C47CF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0C47CF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 lelkész tartott az Iroda munkatársai számára.</w:t>
      </w:r>
      <w:r w:rsidR="00FA53FF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="00432D86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 következő jóvátételi </w:t>
      </w:r>
      <w:r w:rsid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munkaprogram keretében Erdélyi Csaba </w:t>
      </w:r>
      <w:proofErr w:type="spellStart"/>
      <w:r w:rsid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. lelkész vezetésével 2017 februárjában a Rákospalotai Leánynevelő Intézetben végeznek szolgálatot az Intézet </w:t>
      </w:r>
      <w:proofErr w:type="spellStart"/>
      <w:r w:rsidR="005C4F28">
        <w:rPr>
          <w:rFonts w:ascii="Times New Roman" w:hAnsi="Times New Roman"/>
          <w:snapToGrid/>
          <w:color w:val="000000" w:themeColor="text1"/>
          <w:sz w:val="24"/>
          <w:szCs w:val="24"/>
        </w:rPr>
        <w:t>fogvatartottai</w:t>
      </w:r>
      <w:proofErr w:type="spellEnd"/>
      <w:r w:rsidR="005C4F28">
        <w:rPr>
          <w:rFonts w:ascii="Times New Roman" w:hAnsi="Times New Roman"/>
          <w:snapToGrid/>
          <w:color w:val="000000" w:themeColor="text1"/>
          <w:sz w:val="24"/>
          <w:szCs w:val="24"/>
        </w:rPr>
        <w:t>.</w:t>
      </w:r>
      <w:r w:rsidR="00F622F3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A fogvatartotti jóvátételi célkitűzések megvalósítása érdekében 2016 decemberében Erdélyi Csaba </w:t>
      </w:r>
      <w:proofErr w:type="spellStart"/>
      <w:r w:rsidR="00F622F3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F622F3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. lelkész fogvatartotti adományokat gyűjtött a Bethesda Gyermekkórház javára. Az összegyűjtött </w:t>
      </w:r>
      <w:proofErr w:type="gramStart"/>
      <w:r w:rsidR="00F622F3">
        <w:rPr>
          <w:rFonts w:ascii="Times New Roman" w:hAnsi="Times New Roman"/>
          <w:snapToGrid/>
          <w:color w:val="000000" w:themeColor="text1"/>
          <w:sz w:val="24"/>
          <w:szCs w:val="24"/>
        </w:rPr>
        <w:t>pénzt  a</w:t>
      </w:r>
      <w:proofErr w:type="gramEnd"/>
      <w:r w:rsidR="00F622F3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fogvatartottak jelenlétében adták át a Bethesda Kórházban az Intézmény munkatársai számára.</w:t>
      </w:r>
    </w:p>
    <w:p w:rsidR="00E231E1" w:rsidRDefault="005C4F28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F56020" w:rsidRPr="005C4F28" w:rsidRDefault="00F56020" w:rsidP="00F56020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 II. objektumban történik a zsidó vallású fogvatartottak </w:t>
      </w:r>
      <w:proofErr w:type="spellStart"/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lelkigondozása</w:t>
      </w:r>
      <w:proofErr w:type="spellEnd"/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 Az Egységes Magyarországi Izraelita Hitközség vallási képviselői számára számo</w:t>
      </w:r>
      <w:r w:rsidR="00F0370C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s </w:t>
      </w:r>
      <w:proofErr w:type="spellStart"/>
      <w:r w:rsidR="00F0370C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lelkigond</w:t>
      </w:r>
      <w:r w:rsidR="00F019EA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ozói</w:t>
      </w:r>
      <w:proofErr w:type="spellEnd"/>
      <w:r w:rsidR="00F019EA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látogatást koordináltak a l</w:t>
      </w:r>
      <w:r w:rsidR="00F0370C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elkészi szakterület tagjai a társosztályok munkatársainak együttműködésével.</w:t>
      </w:r>
    </w:p>
    <w:p w:rsidR="00432D86" w:rsidRPr="005C4F28" w:rsidRDefault="00432D86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5C4F28" w:rsidRDefault="00D30E15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2016. június 29-én Intézetünk fogvatartotti csoportja részt vehetett a Mátraverebély –Szentkúton megrendezésre került I. Országos Fogvatartotti Zarándoklaton, amely az Irgalmasság Szent Évének keretein belül került megrendezésre.</w:t>
      </w:r>
      <w:r w:rsidR="007C66A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5C4F28" w:rsidRDefault="005C4F28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255841" w:rsidRPr="005C4F28" w:rsidRDefault="00255841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 III. objektumban heti 1 alkalommal tartott istentiszteleteket Erdélyi Csaba </w:t>
      </w:r>
      <w:proofErr w:type="spellStart"/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 lelkész Úr.</w:t>
      </w:r>
    </w:p>
    <w:p w:rsidR="00F019EA" w:rsidRPr="005C4F28" w:rsidRDefault="00F019EA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8A32D2" w:rsidRPr="005C4F28" w:rsidRDefault="009D790B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Augusztus </w:t>
      </w:r>
      <w:r w:rsidR="007B7CDA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hónapban a </w:t>
      </w:r>
      <w:r w:rsidR="008A32D2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lelkészi szakterület tagjai részt vettek a Büntetés-végrehajtás Országos Parancsnoksága által szervezett </w:t>
      </w:r>
      <w:proofErr w:type="spellStart"/>
      <w:r w:rsidR="008A32D2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8A32D2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. lelkész-t</w:t>
      </w:r>
      <w:r w:rsidR="00C52F1D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ovábbképzésen.</w:t>
      </w:r>
    </w:p>
    <w:p w:rsidR="008A32D2" w:rsidRPr="005C4F28" w:rsidRDefault="008A32D2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A16FD3" w:rsidRPr="005C4F28" w:rsidRDefault="00641A19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lastRenderedPageBreak/>
        <w:t>Az Intézettel együttműködő missziós szervezetek (Magyar Evangéliumi Börtönmisszió, Magyar Testvéri Börtöntársaság) programjait ez évben is er</w:t>
      </w:r>
      <w:r w:rsidR="00F56020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edményesen koordináltuk. Március</w:t>
      </w: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hónapban megrendezésre került a „Missziósok Fóruma”, ahol sor került a missziósok aktuális feladataival kapcsolatos tájékoztat</w:t>
      </w:r>
      <w:r w:rsidR="000B7802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ásra is.</w:t>
      </w:r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2016 áprilisában Intézetparancsnok Úr ünnepélyes keretek között fogadta Felix </w:t>
      </w:r>
      <w:proofErr w:type="spellStart"/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Ceccato-t</w:t>
      </w:r>
      <w:proofErr w:type="spellEnd"/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, a Svájci Szövetségi Rendőrség Kommunikációt Felügyelő Főosztályának helyettes vezetőjét, a Svájci Keresztény Rendőrszövetség elnökét, Werner </w:t>
      </w:r>
      <w:proofErr w:type="spellStart"/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Burkhard</w:t>
      </w:r>
      <w:proofErr w:type="spellEnd"/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ny. zürichi börtönigazgatót, valamint Jan </w:t>
      </w:r>
      <w:proofErr w:type="spellStart"/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Eriksen</w:t>
      </w:r>
      <w:proofErr w:type="spellEnd"/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norvég misszionáriust. A delegáció tagjai mindhárom objektumban </w:t>
      </w:r>
      <w:r w:rsidR="00A16FD3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találkoztak a vallásukat gyakorló fogvatartottakkal. 2016 szeptemberében a svájci delegáció </w:t>
      </w:r>
      <w:proofErr w:type="spellStart"/>
      <w:r w:rsidR="00A16FD3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tajai</w:t>
      </w:r>
      <w:proofErr w:type="spellEnd"/>
      <w:r w:rsidR="00A16FD3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visszatértek az Intézetbe, hogy a fogvatartottaknak ismertessék és átadhassák a Jan </w:t>
      </w:r>
      <w:proofErr w:type="spellStart"/>
      <w:r w:rsidR="00A16FD3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Eriksen</w:t>
      </w:r>
      <w:proofErr w:type="spellEnd"/>
      <w:r w:rsidR="00A16FD3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életét bemutató könyvet, amelyet a MEB 30 000 példányban jelentetett meg.</w:t>
      </w:r>
      <w:r w:rsidR="000B7802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</w:p>
    <w:p w:rsidR="00361C8D" w:rsidRDefault="00361C8D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A16FD3" w:rsidRDefault="005C4F28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Felix </w:t>
      </w:r>
      <w:proofErr w:type="spellStart"/>
      <w:r>
        <w:rPr>
          <w:rFonts w:ascii="Times New Roman" w:hAnsi="Times New Roman"/>
          <w:snapToGrid/>
          <w:color w:val="000000" w:themeColor="text1"/>
          <w:sz w:val="24"/>
          <w:szCs w:val="24"/>
        </w:rPr>
        <w:t>Ceccato</w:t>
      </w:r>
      <w:proofErr w:type="spellEnd"/>
      <w:r w:rsidR="00361C8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Úr</w:t>
      </w:r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segítségével folyama</w:t>
      </w:r>
      <w:r w:rsidR="00F622F3">
        <w:rPr>
          <w:rFonts w:ascii="Times New Roman" w:hAnsi="Times New Roman"/>
          <w:snapToGrid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ban van a Keresztény Rendvédelmi Dolgozók Egyesületének megalapítása. Az Egyesület megalapításával kapcsolatban Vári Krisztina Ágnes </w:t>
      </w:r>
      <w:proofErr w:type="spellStart"/>
      <w:r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hAnsi="Times New Roman"/>
          <w:snapToGrid/>
          <w:color w:val="000000" w:themeColor="text1"/>
          <w:sz w:val="24"/>
          <w:szCs w:val="24"/>
        </w:rPr>
        <w:t>. lelkész szakmai segítséget nyújt az Egyesület alapelveinek megfogalmazásában. Ez a munka jelenleg is folyik, a Büntetés-vé</w:t>
      </w:r>
      <w:r w:rsidR="00F622F3">
        <w:rPr>
          <w:rFonts w:ascii="Times New Roman" w:hAnsi="Times New Roman"/>
          <w:snapToGrid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rehajtás Országos Parancsnoksága munkatársaival folytatott egyeztetetés kapcsán a rendőr kollégákkal együtt. E </w:t>
      </w:r>
      <w:r w:rsidR="00361C8D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munka kapcsán Svájcban továbbképzésen vesz részt Vári Krisztina Ágnes </w:t>
      </w:r>
      <w:proofErr w:type="spellStart"/>
      <w:r w:rsidR="00361C8D"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 w:rsidR="00361C8D">
        <w:rPr>
          <w:rFonts w:ascii="Times New Roman" w:hAnsi="Times New Roman"/>
          <w:snapToGrid/>
          <w:color w:val="000000" w:themeColor="text1"/>
          <w:sz w:val="24"/>
          <w:szCs w:val="24"/>
        </w:rPr>
        <w:t>. lelkész.</w:t>
      </w:r>
    </w:p>
    <w:p w:rsidR="00361C8D" w:rsidRDefault="00361C8D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361C8D" w:rsidRDefault="00361C8D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Az Intézet parancsnokának utasítására a külkapcsolatok alakításában is aktívan részt vehetett Vári Krisztina Ágnes. </w:t>
      </w:r>
      <w:proofErr w:type="spellStart"/>
      <w:r>
        <w:rPr>
          <w:rFonts w:ascii="Times New Roman" w:hAnsi="Times New Roman"/>
          <w:snapToGrid/>
          <w:color w:val="000000" w:themeColor="text1"/>
          <w:sz w:val="24"/>
          <w:szCs w:val="24"/>
        </w:rPr>
        <w:t>Cellei</w:t>
      </w:r>
      <w:proofErr w:type="spellEnd"/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Büntetés-végrehajtási Intézet delegációja 2016 októberében tett szakmai célú látogatást az Intézetben. </w:t>
      </w:r>
    </w:p>
    <w:p w:rsidR="00361C8D" w:rsidRDefault="00361C8D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641A19" w:rsidRDefault="007E6950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2016. október 11-én</w:t>
      </w:r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="00641A1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a Magyar Evangélium</w:t>
      </w:r>
      <w:r w:rsidR="00F56020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i</w:t>
      </w:r>
      <w:r w:rsidR="003A4A42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Börtönmisszió </w:t>
      </w:r>
      <w:proofErr w:type="spellStart"/>
      <w:r w:rsidR="009B2698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scheideweg-i</w:t>
      </w:r>
      <w:proofErr w:type="spellEnd"/>
      <w:r w:rsidR="00641A1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kórusának fellépését szerveztük meg a III. objektum Színháztermében. A Magyar Evangéliumi Börtönmisszió, valamint az Magyar Testvéri</w:t>
      </w:r>
      <w:r w:rsidR="008A32D2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</w:t>
      </w:r>
      <w:r w:rsidR="00641A19" w:rsidRPr="005C4F28">
        <w:rPr>
          <w:rFonts w:ascii="Times New Roman" w:hAnsi="Times New Roman"/>
          <w:snapToGrid/>
          <w:color w:val="000000" w:themeColor="text1"/>
          <w:sz w:val="24"/>
          <w:szCs w:val="24"/>
        </w:rPr>
        <w:t>Börtöntársaság karácsonyi programjainak koordinálása, és a lelkészi jelenléttel történő támogatása kiemelt feladataink között szerepelt.</w:t>
      </w:r>
    </w:p>
    <w:p w:rsidR="00FA53FF" w:rsidRDefault="00FA53FF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FA53FF" w:rsidRDefault="00FA53FF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</w:p>
    <w:p w:rsidR="00FA53FF" w:rsidRPr="005C4F28" w:rsidRDefault="00FA53FF" w:rsidP="00641A19">
      <w:pPr>
        <w:widowControl/>
        <w:jc w:val="both"/>
        <w:rPr>
          <w:rFonts w:ascii="Times New Roman" w:hAnsi="Times New Roman"/>
          <w:snapToGrid/>
          <w:color w:val="000000" w:themeColor="text1"/>
          <w:sz w:val="24"/>
          <w:szCs w:val="24"/>
        </w:rPr>
      </w:pPr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Az összefoglaló jelentést Erdélyi Csaba </w:t>
      </w:r>
      <w:proofErr w:type="spellStart"/>
      <w:r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. lelkész és Vári Krisztina Ágnes </w:t>
      </w:r>
      <w:proofErr w:type="spellStart"/>
      <w:r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. lelkész 2016-ban elvégzett börtönlelkészi szolgálatáról Vári Krisztina Ágnes </w:t>
      </w:r>
      <w:proofErr w:type="spellStart"/>
      <w:r>
        <w:rPr>
          <w:rFonts w:ascii="Times New Roman" w:hAnsi="Times New Roman"/>
          <w:snapToGrid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hAnsi="Times New Roman"/>
          <w:snapToGrid/>
          <w:color w:val="000000" w:themeColor="text1"/>
          <w:sz w:val="24"/>
          <w:szCs w:val="24"/>
        </w:rPr>
        <w:t>. lelkész, egyházi koordinátor készítette.</w:t>
      </w:r>
    </w:p>
    <w:p w:rsidR="00641A19" w:rsidRDefault="00641A19">
      <w:pPr>
        <w:rPr>
          <w:color w:val="000000" w:themeColor="text1"/>
        </w:rPr>
      </w:pPr>
    </w:p>
    <w:p w:rsidR="007C7679" w:rsidRDefault="007C7679">
      <w:pPr>
        <w:rPr>
          <w:color w:val="000000" w:themeColor="text1"/>
        </w:rPr>
      </w:pPr>
    </w:p>
    <w:p w:rsidR="00F90A95" w:rsidRDefault="00F90A9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Budapest, 2017. február 1.</w:t>
      </w:r>
    </w:p>
    <w:p w:rsidR="00F90A95" w:rsidRDefault="00F90A9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679" w:rsidRDefault="00F90A9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Tisztelettel:</w:t>
      </w:r>
    </w:p>
    <w:p w:rsidR="00F90A95" w:rsidRDefault="00F90A9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0A95" w:rsidRDefault="00F90A9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Vári Krisztina Ágnes </w:t>
      </w:r>
    </w:p>
    <w:p w:rsidR="00F90A95" w:rsidRDefault="00F90A9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bv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. lelkész</w:t>
      </w:r>
    </w:p>
    <w:p w:rsidR="00F90A95" w:rsidRDefault="00F90A9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0A95" w:rsidRPr="00F90A95" w:rsidRDefault="00F90A9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90A95" w:rsidRPr="00F90A95" w:rsidSect="00F7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794"/>
    <w:multiLevelType w:val="hybridMultilevel"/>
    <w:tmpl w:val="69BE2FB2"/>
    <w:lvl w:ilvl="0" w:tplc="8690B7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D5FEF2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19"/>
    <w:rsid w:val="000B7802"/>
    <w:rsid w:val="000C47CF"/>
    <w:rsid w:val="001A2F5D"/>
    <w:rsid w:val="001C5343"/>
    <w:rsid w:val="00255841"/>
    <w:rsid w:val="002F34BB"/>
    <w:rsid w:val="00361C8D"/>
    <w:rsid w:val="003A3C65"/>
    <w:rsid w:val="003A4A42"/>
    <w:rsid w:val="003C5156"/>
    <w:rsid w:val="00432D86"/>
    <w:rsid w:val="004E26B0"/>
    <w:rsid w:val="004E58D9"/>
    <w:rsid w:val="005333B6"/>
    <w:rsid w:val="00563398"/>
    <w:rsid w:val="005C4F28"/>
    <w:rsid w:val="006047A9"/>
    <w:rsid w:val="00641A19"/>
    <w:rsid w:val="006A1693"/>
    <w:rsid w:val="006F228C"/>
    <w:rsid w:val="00797A00"/>
    <w:rsid w:val="007B7BD8"/>
    <w:rsid w:val="007B7CDA"/>
    <w:rsid w:val="007C66A9"/>
    <w:rsid w:val="007C7679"/>
    <w:rsid w:val="007E6950"/>
    <w:rsid w:val="008A32D2"/>
    <w:rsid w:val="008A4869"/>
    <w:rsid w:val="009B2698"/>
    <w:rsid w:val="009D790B"/>
    <w:rsid w:val="009F5EC6"/>
    <w:rsid w:val="00A10578"/>
    <w:rsid w:val="00A16FD3"/>
    <w:rsid w:val="00C52F1D"/>
    <w:rsid w:val="00D30E15"/>
    <w:rsid w:val="00D829D0"/>
    <w:rsid w:val="00DD33DB"/>
    <w:rsid w:val="00E231E1"/>
    <w:rsid w:val="00F019EA"/>
    <w:rsid w:val="00F0370C"/>
    <w:rsid w:val="00F56020"/>
    <w:rsid w:val="00F622F3"/>
    <w:rsid w:val="00F764A8"/>
    <w:rsid w:val="00F90A95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5141-95A9-453F-9DDD-DC6D2DF1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A1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41A19"/>
    <w:pPr>
      <w:keepNext/>
      <w:widowControl/>
      <w:ind w:left="720"/>
      <w:jc w:val="center"/>
      <w:outlineLvl w:val="1"/>
    </w:pPr>
    <w:rPr>
      <w:rFonts w:ascii="Times New Roman" w:hAnsi="Times New Roman"/>
      <w:b/>
      <w:snapToGrid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1A1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vari.krisztina</dc:creator>
  <cp:lastModifiedBy>Lupták György</cp:lastModifiedBy>
  <cp:revision>3</cp:revision>
  <dcterms:created xsi:type="dcterms:W3CDTF">2017-02-01T10:36:00Z</dcterms:created>
  <dcterms:modified xsi:type="dcterms:W3CDTF">2017-02-02T11:37:00Z</dcterms:modified>
</cp:coreProperties>
</file>