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F3" w:rsidRPr="002B330A" w:rsidRDefault="002B330A" w:rsidP="001C5454">
      <w:pPr>
        <w:jc w:val="both"/>
        <w:rPr>
          <w:rFonts w:ascii="Times New Roman" w:hAnsi="Times New Roman"/>
          <w:sz w:val="28"/>
          <w:szCs w:val="28"/>
          <w:lang w:val="hu-HU"/>
        </w:rPr>
      </w:pPr>
      <w:r w:rsidRPr="002B330A">
        <w:rPr>
          <w:rFonts w:ascii="Times New Roman" w:hAnsi="Times New Roman"/>
          <w:b/>
          <w:sz w:val="28"/>
          <w:szCs w:val="28"/>
        </w:rPr>
        <w:t>A missziói gyülekezet teológiája és gyakorlata</w:t>
      </w:r>
    </w:p>
    <w:p w:rsidR="00BE21F3" w:rsidRPr="003A6B87" w:rsidRDefault="00BE21F3" w:rsidP="001C5454">
      <w:pPr>
        <w:jc w:val="both"/>
        <w:rPr>
          <w:rFonts w:ascii="Times New Roman" w:hAnsi="Times New Roman"/>
          <w:lang w:val="hu-HU"/>
        </w:rPr>
      </w:pPr>
    </w:p>
    <w:p w:rsidR="003C20E2" w:rsidRPr="005212B3" w:rsidRDefault="003C20E2" w:rsidP="001C5454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Kihívottak a</w:t>
      </w:r>
      <w:r w:rsidRPr="005212B3">
        <w:rPr>
          <w:rFonts w:ascii="Times New Roman" w:hAnsi="Times New Roman"/>
          <w:b/>
        </w:rPr>
        <w:t xml:space="preserve"> világból a világért</w:t>
      </w:r>
    </w:p>
    <w:p w:rsidR="00BE21F3" w:rsidRPr="003A6B87" w:rsidRDefault="00BE21F3" w:rsidP="001C5454">
      <w:pPr>
        <w:pStyle w:val="Listaszerbekezds"/>
        <w:jc w:val="both"/>
        <w:rPr>
          <w:rFonts w:ascii="Times New Roman" w:hAnsi="Times New Roman"/>
          <w:b/>
          <w:lang w:val="hu-HU"/>
        </w:rPr>
      </w:pPr>
    </w:p>
    <w:p w:rsidR="003C20E2" w:rsidRDefault="00BE21F3" w:rsidP="001C5454">
      <w:pPr>
        <w:jc w:val="both"/>
        <w:rPr>
          <w:rFonts w:ascii="Times New Roman" w:hAnsi="Times New Roman"/>
          <w:lang w:val="hu-HU"/>
        </w:rPr>
      </w:pPr>
      <w:r w:rsidRPr="001C5454">
        <w:rPr>
          <w:rFonts w:ascii="Times New Roman" w:hAnsi="Times New Roman"/>
          <w:lang w:val="hu-HU"/>
        </w:rPr>
        <w:t xml:space="preserve">Jézus az </w:t>
      </w:r>
      <w:proofErr w:type="gramStart"/>
      <w:r w:rsidRPr="001C5454">
        <w:rPr>
          <w:rFonts w:ascii="Times New Roman" w:hAnsi="Times New Roman"/>
          <w:lang w:val="hu-HU"/>
        </w:rPr>
        <w:t>egyházát</w:t>
      </w:r>
      <w:proofErr w:type="gramEnd"/>
      <w:r w:rsidRPr="001C5454">
        <w:rPr>
          <w:rFonts w:ascii="Times New Roman" w:hAnsi="Times New Roman"/>
          <w:lang w:val="hu-HU"/>
        </w:rPr>
        <w:t xml:space="preserve"> mint </w:t>
      </w:r>
      <w:r w:rsidRPr="001C5454">
        <w:rPr>
          <w:rFonts w:ascii="Times New Roman" w:hAnsi="Times New Roman"/>
          <w:i/>
          <w:lang w:val="hu-HU"/>
        </w:rPr>
        <w:t>ecclesia</w:t>
      </w:r>
      <w:r w:rsidRPr="001C5454">
        <w:rPr>
          <w:rFonts w:ascii="Times New Roman" w:hAnsi="Times New Roman"/>
          <w:lang w:val="hu-HU"/>
        </w:rPr>
        <w:t xml:space="preserve"> alapította. </w:t>
      </w:r>
      <w:r w:rsidR="003C20E2" w:rsidRPr="001C5454">
        <w:rPr>
          <w:rFonts w:ascii="Times New Roman" w:hAnsi="Times New Roman"/>
        </w:rPr>
        <w:t xml:space="preserve">A Mt 16,18-ban Jézus ezt mondja: „Te Péter vagy, és én ezen a kősziklán építem fel egyházamat, és a pokol kapui sem fognak diadalmaskodni rajta.” Az igében az egyházra használt kifejezés a görög </w:t>
      </w:r>
      <w:r w:rsidR="003C20E2" w:rsidRPr="001C5454">
        <w:rPr>
          <w:rFonts w:ascii="Times New Roman" w:hAnsi="Times New Roman"/>
          <w:i/>
        </w:rPr>
        <w:t xml:space="preserve">ecclesia </w:t>
      </w:r>
      <w:r w:rsidR="003C20E2" w:rsidRPr="001C5454">
        <w:rPr>
          <w:rFonts w:ascii="Times New Roman" w:hAnsi="Times New Roman"/>
        </w:rPr>
        <w:t xml:space="preserve">szó. Összetett szó: az </w:t>
      </w:r>
      <w:r w:rsidR="003C20E2" w:rsidRPr="001C5454">
        <w:rPr>
          <w:rFonts w:ascii="Times New Roman" w:hAnsi="Times New Roman"/>
          <w:i/>
        </w:rPr>
        <w:t>ec</w:t>
      </w:r>
      <w:r w:rsidR="003C20E2" w:rsidRPr="001C5454">
        <w:rPr>
          <w:rFonts w:ascii="Times New Roman" w:hAnsi="Times New Roman"/>
        </w:rPr>
        <w:t xml:space="preserve"> jelentése „ki”, a </w:t>
      </w:r>
      <w:r w:rsidR="003C20E2" w:rsidRPr="001C5454">
        <w:rPr>
          <w:rFonts w:ascii="Times New Roman" w:hAnsi="Times New Roman"/>
          <w:i/>
        </w:rPr>
        <w:t>caleo</w:t>
      </w:r>
      <w:r w:rsidR="003C20E2" w:rsidRPr="001C5454">
        <w:rPr>
          <w:rFonts w:ascii="Times New Roman" w:hAnsi="Times New Roman"/>
        </w:rPr>
        <w:t xml:space="preserve"> pedig „hívás”, és az egész </w:t>
      </w:r>
      <w:r w:rsidR="003C20E2" w:rsidRPr="001C5454">
        <w:rPr>
          <w:rFonts w:ascii="Times New Roman" w:hAnsi="Times New Roman"/>
          <w:i/>
        </w:rPr>
        <w:t>a kihívottakat</w:t>
      </w:r>
      <w:r w:rsidR="003C20E2" w:rsidRPr="001C5454">
        <w:rPr>
          <w:rFonts w:ascii="Times New Roman" w:hAnsi="Times New Roman"/>
        </w:rPr>
        <w:t xml:space="preserve"> jelenti. Az ókorban a görög nyelv ezt a kifejezést a felszólalási joggal rendelkező polgárok politikai gyűlésére használta.</w:t>
      </w:r>
      <w:r w:rsidRPr="001C5454">
        <w:rPr>
          <w:rStyle w:val="Lbjegyzet-hivatkozs"/>
          <w:rFonts w:ascii="Times New Roman" w:hAnsi="Times New Roman"/>
          <w:lang w:val="hu-HU"/>
        </w:rPr>
        <w:footnoteReference w:id="1"/>
      </w:r>
      <w:r w:rsidRPr="001C5454">
        <w:rPr>
          <w:rFonts w:ascii="Times New Roman" w:hAnsi="Times New Roman"/>
          <w:lang w:val="hu-HU"/>
        </w:rPr>
        <w:t xml:space="preserve"> A város vezetése kihívta mindnyájukat egy parlamenti ülésre, hogy a város életének kritikus ügyeiben vitázzanak és szavazzanak.</w:t>
      </w:r>
      <w:r w:rsidRPr="003A6B87">
        <w:rPr>
          <w:rFonts w:ascii="Times New Roman" w:hAnsi="Times New Roman"/>
          <w:lang w:val="hu-HU"/>
        </w:rPr>
        <w:t xml:space="preserve"> Ezért az eklézsia szó szerinti jelentése szerint politikai felelősséggel bíró gyűlés, amelyet azért hívtak ki, hogy a közösség életének az ügyeiben szavazzon. Elég szokatlan a kifejezést egy vallási összejövetelre használni. </w:t>
      </w:r>
    </w:p>
    <w:p w:rsidR="00BE21F3" w:rsidRPr="003A6B87" w:rsidRDefault="00BE21F3" w:rsidP="001C5454">
      <w:pPr>
        <w:ind w:firstLine="284"/>
        <w:jc w:val="both"/>
        <w:rPr>
          <w:rFonts w:ascii="Times New Roman" w:hAnsi="Times New Roman"/>
          <w:lang w:val="hu-HU"/>
        </w:rPr>
      </w:pPr>
      <w:r w:rsidRPr="003A6B87">
        <w:rPr>
          <w:rFonts w:ascii="Times New Roman" w:hAnsi="Times New Roman"/>
          <w:lang w:val="hu-HU"/>
        </w:rPr>
        <w:t xml:space="preserve">A zsidók a vallási találkozóikat zsinagógának nevezték, ami az eklézsiához hasonló kifejezés többé-kevésbé kizárólagosan vallási jelentéssel. Szintén ezt a kifejezést használja a Septuaginta az Isten népének a vallási találkozóira. Ezzel szemben eklézsiának a héber </w:t>
      </w:r>
      <w:r w:rsidRPr="003A6B87">
        <w:rPr>
          <w:rFonts w:ascii="Times New Roman" w:hAnsi="Times New Roman"/>
          <w:i/>
          <w:lang w:val="hu-HU"/>
        </w:rPr>
        <w:t>kahal Jah</w:t>
      </w:r>
      <w:r w:rsidR="003C20E2">
        <w:rPr>
          <w:rFonts w:ascii="Times New Roman" w:hAnsi="Times New Roman"/>
          <w:i/>
          <w:lang w:val="hu-HU"/>
        </w:rPr>
        <w:t>v</w:t>
      </w:r>
      <w:r w:rsidRPr="003A6B87">
        <w:rPr>
          <w:rFonts w:ascii="Times New Roman" w:hAnsi="Times New Roman"/>
          <w:i/>
          <w:lang w:val="hu-HU"/>
        </w:rPr>
        <w:t xml:space="preserve">e </w:t>
      </w:r>
      <w:r w:rsidRPr="003A6B87">
        <w:rPr>
          <w:rFonts w:ascii="Times New Roman" w:hAnsi="Times New Roman"/>
          <w:lang w:val="hu-HU"/>
        </w:rPr>
        <w:t>kifejezést fordították, amelyet Izráel politikai okokból rendezett gyűlésének leírására használtak, például amikor Izráel királyai összegyűjtötték a törzseket, hogy hadba lépjenek.</w:t>
      </w:r>
      <w:r w:rsidRPr="003A6B87">
        <w:rPr>
          <w:rStyle w:val="Lbjegyzet-hivatkozs"/>
          <w:rFonts w:ascii="Times New Roman" w:hAnsi="Times New Roman"/>
          <w:lang w:val="hu-HU"/>
        </w:rPr>
        <w:footnoteReference w:id="2"/>
      </w:r>
      <w:r w:rsidRPr="003A6B87">
        <w:rPr>
          <w:rFonts w:ascii="Times New Roman" w:hAnsi="Times New Roman"/>
          <w:lang w:val="hu-HU"/>
        </w:rPr>
        <w:t xml:space="preserve"> A mai napig a </w:t>
      </w:r>
      <w:r w:rsidRPr="003A6B87">
        <w:rPr>
          <w:rFonts w:ascii="Times New Roman" w:hAnsi="Times New Roman"/>
          <w:i/>
          <w:lang w:val="hu-HU"/>
        </w:rPr>
        <w:t>kahal</w:t>
      </w:r>
      <w:r w:rsidRPr="003A6B87">
        <w:rPr>
          <w:rFonts w:ascii="Times New Roman" w:hAnsi="Times New Roman"/>
          <w:lang w:val="hu-HU"/>
        </w:rPr>
        <w:t xml:space="preserve"> szót Izráelben olyan gyűlésre használják, amelyet társadalmi és gazdasági kérdésekben való döntésre hívnak össze. Kézenfekvő kérdés, hogy Jézus a kifejezést véletlenül vagy inkább tudatosan használta?</w:t>
      </w:r>
      <w:r w:rsidRPr="003A6B87">
        <w:rPr>
          <w:rStyle w:val="Lbjegyzet-hivatkozs"/>
          <w:rFonts w:ascii="Times New Roman" w:hAnsi="Times New Roman"/>
          <w:lang w:val="hu-HU"/>
        </w:rPr>
        <w:footnoteReference w:id="3"/>
      </w:r>
      <w:r w:rsidRPr="003A6B87">
        <w:rPr>
          <w:rFonts w:ascii="Times New Roman" w:hAnsi="Times New Roman"/>
          <w:lang w:val="hu-HU"/>
        </w:rPr>
        <w:t xml:space="preserve"> És ha tudatosan, akkor mit jelent a kifejezés használatának a ténye a teológiára és az egyház missziójára nézve. Hitem szerint az Újszövetség Isten ihletett szava, és nem találok benne semmilyen téves szóhasználatot. Jézus szándékosan mondta, amit mondott.</w:t>
      </w:r>
    </w:p>
    <w:p w:rsidR="00BE21F3" w:rsidRPr="003A6B87" w:rsidRDefault="00BE21F3" w:rsidP="001C5454">
      <w:pPr>
        <w:ind w:firstLine="284"/>
        <w:jc w:val="both"/>
        <w:rPr>
          <w:rFonts w:ascii="Times New Roman" w:hAnsi="Times New Roman"/>
          <w:lang w:val="hu-HU"/>
        </w:rPr>
      </w:pPr>
      <w:r w:rsidRPr="003A6B87">
        <w:rPr>
          <w:rFonts w:ascii="Times New Roman" w:hAnsi="Times New Roman"/>
          <w:lang w:val="hu-HU"/>
        </w:rPr>
        <w:t xml:space="preserve">Vizsgáljuk meg például Isten új népének a képét Máté evangéliumában. Jézus tanítványait </w:t>
      </w:r>
      <w:r w:rsidR="00127DA6">
        <w:rPr>
          <w:rFonts w:ascii="Times New Roman" w:hAnsi="Times New Roman"/>
          <w:lang w:val="hu-HU"/>
        </w:rPr>
        <w:t>a</w:t>
      </w:r>
      <w:r w:rsidRPr="003A6B87">
        <w:rPr>
          <w:rFonts w:ascii="Times New Roman" w:hAnsi="Times New Roman"/>
          <w:lang w:val="hu-HU"/>
        </w:rPr>
        <w:t xml:space="preserve"> föld sójának és a v</w:t>
      </w:r>
      <w:r w:rsidR="00127DA6">
        <w:rPr>
          <w:rFonts w:ascii="Times New Roman" w:hAnsi="Times New Roman"/>
          <w:lang w:val="hu-HU"/>
        </w:rPr>
        <w:t>ilág világosságának</w:t>
      </w:r>
      <w:r w:rsidR="001C5454">
        <w:rPr>
          <w:rFonts w:ascii="Times New Roman" w:hAnsi="Times New Roman"/>
          <w:lang w:val="hu-HU"/>
        </w:rPr>
        <w:t xml:space="preserve"> nevezi (Mt</w:t>
      </w:r>
      <w:r w:rsidRPr="003A6B87">
        <w:rPr>
          <w:rFonts w:ascii="Times New Roman" w:hAnsi="Times New Roman"/>
          <w:lang w:val="hu-HU"/>
        </w:rPr>
        <w:t xml:space="preserve"> 5,13</w:t>
      </w:r>
      <w:r w:rsidR="001C5454">
        <w:rPr>
          <w:rFonts w:ascii="Times New Roman" w:hAnsi="Times New Roman"/>
          <w:lang w:val="hu-HU"/>
        </w:rPr>
        <w:t>–</w:t>
      </w:r>
      <w:r w:rsidRPr="003A6B87">
        <w:rPr>
          <w:rFonts w:ascii="Times New Roman" w:hAnsi="Times New Roman"/>
          <w:lang w:val="hu-HU"/>
        </w:rPr>
        <w:t xml:space="preserve">15), feltételezve, hogy a lámpást a városban a legmagasabb helyre helyezik, hogy világítson mindenkinek. És kiküldi a tanítványait minden </w:t>
      </w:r>
      <w:r w:rsidRPr="003A6B87">
        <w:rPr>
          <w:rFonts w:ascii="Times New Roman" w:hAnsi="Times New Roman"/>
          <w:i/>
          <w:lang w:val="hu-HU"/>
        </w:rPr>
        <w:t>ethne</w:t>
      </w:r>
      <w:r w:rsidR="00127DA6">
        <w:rPr>
          <w:rFonts w:ascii="Times New Roman" w:hAnsi="Times New Roman"/>
          <w:lang w:val="hu-HU"/>
        </w:rPr>
        <w:t>-</w:t>
      </w:r>
      <w:r w:rsidRPr="003A6B87">
        <w:rPr>
          <w:rFonts w:ascii="Times New Roman" w:hAnsi="Times New Roman"/>
          <w:lang w:val="hu-HU"/>
        </w:rPr>
        <w:t xml:space="preserve">hez a világon, megbízván őket azzal, hogy tegyék tanítvánnyá az </w:t>
      </w:r>
      <w:r w:rsidRPr="003A6B87">
        <w:rPr>
          <w:rFonts w:ascii="Times New Roman" w:hAnsi="Times New Roman"/>
          <w:i/>
          <w:lang w:val="hu-HU"/>
        </w:rPr>
        <w:t>ethne</w:t>
      </w:r>
      <w:r w:rsidRPr="003A6B87">
        <w:rPr>
          <w:rFonts w:ascii="Times New Roman" w:hAnsi="Times New Roman"/>
          <w:lang w:val="hu-HU"/>
        </w:rPr>
        <w:t xml:space="preserve">-t, és tanítsák </w:t>
      </w:r>
      <w:r w:rsidRPr="003A6B87">
        <w:rPr>
          <w:rFonts w:ascii="Times New Roman" w:eastAsia="MS Gothic" w:hAnsi="Times New Roman"/>
          <w:lang w:val="hu-HU"/>
        </w:rPr>
        <w:t>őket arra, hogy a tanításai szerint éljenek</w:t>
      </w:r>
      <w:r w:rsidRPr="003A6B87">
        <w:rPr>
          <w:rFonts w:ascii="Times New Roman" w:hAnsi="Times New Roman"/>
          <w:lang w:val="hu-HU"/>
        </w:rPr>
        <w:t xml:space="preserve"> (Mt 28</w:t>
      </w:r>
      <w:r w:rsidR="00127DA6">
        <w:rPr>
          <w:rFonts w:ascii="Times New Roman" w:hAnsi="Times New Roman"/>
          <w:lang w:val="hu-HU"/>
        </w:rPr>
        <w:t>,</w:t>
      </w:r>
      <w:r w:rsidRPr="003A6B87">
        <w:rPr>
          <w:rFonts w:ascii="Times New Roman" w:hAnsi="Times New Roman"/>
          <w:lang w:val="hu-HU"/>
        </w:rPr>
        <w:t>19</w:t>
      </w:r>
      <w:r w:rsidR="00127DA6">
        <w:rPr>
          <w:rFonts w:ascii="Times New Roman" w:hAnsi="Times New Roman"/>
          <w:lang w:val="hu-HU"/>
        </w:rPr>
        <w:t>–</w:t>
      </w:r>
      <w:r w:rsidRPr="003A6B87">
        <w:rPr>
          <w:rFonts w:ascii="Times New Roman" w:hAnsi="Times New Roman"/>
          <w:lang w:val="hu-HU"/>
        </w:rPr>
        <w:t>20). Az e</w:t>
      </w:r>
      <w:r w:rsidRPr="003A6B87">
        <w:rPr>
          <w:rFonts w:ascii="Times New Roman" w:hAnsi="Times New Roman"/>
          <w:i/>
          <w:lang w:val="hu-HU"/>
        </w:rPr>
        <w:t>thnos</w:t>
      </w:r>
      <w:r w:rsidRPr="003A6B87">
        <w:rPr>
          <w:rFonts w:ascii="Times New Roman" w:hAnsi="Times New Roman"/>
          <w:lang w:val="hu-HU"/>
        </w:rPr>
        <w:t xml:space="preserve"> szót általában népnek fordítják, azonban az eredeti jelentése </w:t>
      </w:r>
      <w:r w:rsidRPr="003A6B87">
        <w:rPr>
          <w:rFonts w:ascii="Times New Roman" w:hAnsi="Times New Roman"/>
          <w:i/>
          <w:lang w:val="hu-HU"/>
        </w:rPr>
        <w:t>emberek, mint társadalmi és kulturális tér</w:t>
      </w:r>
      <w:r w:rsidRPr="003A6B87">
        <w:rPr>
          <w:rFonts w:ascii="Times New Roman" w:hAnsi="Times New Roman"/>
          <w:lang w:val="hu-HU"/>
        </w:rPr>
        <w:t>.</w:t>
      </w:r>
      <w:r w:rsidRPr="003A6B87">
        <w:rPr>
          <w:rStyle w:val="Lbjegyzet-hivatkozs"/>
          <w:rFonts w:ascii="Times New Roman" w:hAnsi="Times New Roman"/>
          <w:lang w:val="hu-HU"/>
        </w:rPr>
        <w:footnoteReference w:id="4"/>
      </w:r>
      <w:r w:rsidRPr="003A6B87">
        <w:rPr>
          <w:rFonts w:ascii="Times New Roman" w:hAnsi="Times New Roman"/>
          <w:lang w:val="hu-HU"/>
        </w:rPr>
        <w:t xml:space="preserve"> A Nagy küldetés népeket céloz meg, és nem egyéneket, társadalmi és kulturális teret, és nem egyéni életeket. Magában foglalhatja, de a megbízás messze túlmegy az egyéneken a közösségig, a népekig</w:t>
      </w:r>
      <w:r w:rsidR="00127DA6">
        <w:rPr>
          <w:rFonts w:ascii="Times New Roman" w:hAnsi="Times New Roman"/>
          <w:lang w:val="hu-HU"/>
        </w:rPr>
        <w:t>,</w:t>
      </w:r>
      <w:r w:rsidRPr="003A6B87">
        <w:rPr>
          <w:rFonts w:ascii="Times New Roman" w:hAnsi="Times New Roman"/>
          <w:lang w:val="hu-HU"/>
        </w:rPr>
        <w:t xml:space="preserve"> teljes kultúrájukkal együtt. </w:t>
      </w:r>
    </w:p>
    <w:p w:rsidR="00BE21F3" w:rsidRPr="003A6B87" w:rsidRDefault="00BE21F3" w:rsidP="00127DA6">
      <w:pPr>
        <w:ind w:firstLine="284"/>
        <w:jc w:val="both"/>
        <w:rPr>
          <w:rFonts w:ascii="Times New Roman" w:hAnsi="Times New Roman"/>
          <w:lang w:val="hu-HU"/>
        </w:rPr>
      </w:pPr>
      <w:r w:rsidRPr="003A6B87">
        <w:rPr>
          <w:rFonts w:ascii="Times New Roman" w:hAnsi="Times New Roman"/>
          <w:lang w:val="hu-HU"/>
        </w:rPr>
        <w:t xml:space="preserve">Ezeknek a szövegeknek a fényében az eklézsiát kihívta Jézus a világból, hogy a világ világosságává váljon, elfogadva a felelősséget a világért, és átalakítva a világot egy olyan hellyé, amely összhangban áll Jézusnak az </w:t>
      </w:r>
      <w:r w:rsidR="00127DA6">
        <w:rPr>
          <w:rFonts w:ascii="Times New Roman" w:hAnsi="Times New Roman"/>
          <w:lang w:val="hu-HU"/>
        </w:rPr>
        <w:t>I</w:t>
      </w:r>
      <w:r w:rsidRPr="003A6B87">
        <w:rPr>
          <w:rFonts w:ascii="Times New Roman" w:hAnsi="Times New Roman"/>
          <w:lang w:val="hu-HU"/>
        </w:rPr>
        <w:t>sten országáról szóló tanításával. Az csak egy következmény, hogy egy ilyen átalakított helyen a pokol soha sem fog diadalmask</w:t>
      </w:r>
      <w:r w:rsidR="00127DA6">
        <w:rPr>
          <w:rFonts w:ascii="Times New Roman" w:hAnsi="Times New Roman"/>
          <w:lang w:val="hu-HU"/>
        </w:rPr>
        <w:t>odni a város kapuinál, ahogy Mt</w:t>
      </w:r>
      <w:r w:rsidRPr="003A6B87">
        <w:rPr>
          <w:rFonts w:ascii="Times New Roman" w:hAnsi="Times New Roman"/>
          <w:lang w:val="hu-HU"/>
        </w:rPr>
        <w:t xml:space="preserve"> 16</w:t>
      </w:r>
      <w:r w:rsidR="00127DA6">
        <w:rPr>
          <w:rFonts w:ascii="Times New Roman" w:hAnsi="Times New Roman"/>
          <w:lang w:val="hu-HU"/>
        </w:rPr>
        <w:t>,18 állítja. A kapu</w:t>
      </w:r>
      <w:r w:rsidRPr="003A6B87">
        <w:rPr>
          <w:rFonts w:ascii="Times New Roman" w:hAnsi="Times New Roman"/>
          <w:lang w:val="hu-HU"/>
        </w:rPr>
        <w:t xml:space="preserve"> azt a helyet jelöli, ahol a városban a döntéseket hozzák. Ez az a hely, ahol a helyi eklézsia találkozik. Jézus ígérete erőteljes: egyházat épít, és aztán a pokol nem fog uralkodni a város kapuiban</w:t>
      </w:r>
      <w:r w:rsidR="00127DA6">
        <w:rPr>
          <w:rFonts w:ascii="Times New Roman" w:hAnsi="Times New Roman"/>
          <w:lang w:val="hu-HU"/>
        </w:rPr>
        <w:t>.</w:t>
      </w:r>
    </w:p>
    <w:p w:rsidR="00BE21F3" w:rsidRPr="003A6B87" w:rsidRDefault="00BE21F3" w:rsidP="00127DA6">
      <w:pPr>
        <w:ind w:firstLine="284"/>
        <w:jc w:val="both"/>
        <w:rPr>
          <w:rFonts w:ascii="Times New Roman" w:hAnsi="Times New Roman"/>
          <w:lang w:val="hu-HU"/>
        </w:rPr>
      </w:pPr>
      <w:r w:rsidRPr="003A6B87">
        <w:rPr>
          <w:rFonts w:ascii="Times New Roman" w:hAnsi="Times New Roman"/>
          <w:lang w:val="hu-HU"/>
        </w:rPr>
        <w:t xml:space="preserve">Az eklézsia minden tekintetben egy vallási testület, amelynek egyértelmű elhívása, hogy felelősséget vállaljon egy közösség jólétéért. </w:t>
      </w:r>
    </w:p>
    <w:p w:rsidR="00BE21F3" w:rsidRPr="003A6B87" w:rsidRDefault="00BE21F3" w:rsidP="00127DA6">
      <w:pPr>
        <w:ind w:firstLine="284"/>
        <w:jc w:val="both"/>
        <w:rPr>
          <w:rFonts w:ascii="Times New Roman" w:hAnsi="Times New Roman"/>
          <w:lang w:val="hu-HU"/>
        </w:rPr>
      </w:pPr>
      <w:r w:rsidRPr="003A6B87">
        <w:rPr>
          <w:rFonts w:ascii="Times New Roman" w:hAnsi="Times New Roman"/>
          <w:lang w:val="hu-HU"/>
        </w:rPr>
        <w:lastRenderedPageBreak/>
        <w:t>Fontos látnunk, hogy a kifejezést az Újszövetség kizárólag helyi közösségre alkalmazta.</w:t>
      </w:r>
      <w:r w:rsidRPr="003A6B87">
        <w:rPr>
          <w:rStyle w:val="Lbjegyzet-hivatkozs"/>
          <w:rFonts w:ascii="Times New Roman" w:hAnsi="Times New Roman"/>
          <w:lang w:val="hu-HU"/>
        </w:rPr>
        <w:footnoteReference w:id="5"/>
      </w:r>
      <w:r w:rsidRPr="003A6B87">
        <w:rPr>
          <w:rFonts w:ascii="Times New Roman" w:hAnsi="Times New Roman"/>
          <w:lang w:val="hu-HU"/>
        </w:rPr>
        <w:t xml:space="preserve"> A gyülekezetet </w:t>
      </w:r>
      <w:r w:rsidR="00127DA6" w:rsidRPr="003A6B87">
        <w:rPr>
          <w:rFonts w:ascii="Times New Roman" w:hAnsi="Times New Roman"/>
          <w:lang w:val="hu-HU"/>
        </w:rPr>
        <w:t xml:space="preserve">bárhol </w:t>
      </w:r>
      <w:r w:rsidRPr="003A6B87">
        <w:rPr>
          <w:rFonts w:ascii="Times New Roman" w:hAnsi="Times New Roman"/>
          <w:lang w:val="hu-HU"/>
        </w:rPr>
        <w:t>jelölik</w:t>
      </w:r>
      <w:r w:rsidR="00127DA6" w:rsidRPr="00127DA6">
        <w:rPr>
          <w:rFonts w:ascii="Times New Roman" w:hAnsi="Times New Roman"/>
          <w:lang w:val="hu-HU"/>
        </w:rPr>
        <w:t xml:space="preserve"> </w:t>
      </w:r>
      <w:r w:rsidR="00127DA6" w:rsidRPr="003A6B87">
        <w:rPr>
          <w:rFonts w:ascii="Times New Roman" w:hAnsi="Times New Roman"/>
          <w:lang w:val="hu-HU"/>
        </w:rPr>
        <w:t>helyileg</w:t>
      </w:r>
      <w:r w:rsidRPr="003A6B87">
        <w:rPr>
          <w:rFonts w:ascii="Times New Roman" w:hAnsi="Times New Roman"/>
          <w:lang w:val="hu-HU"/>
        </w:rPr>
        <w:t>, a kifejezést egyes számban használják. Jeruzsálemi, római vagy antiókhiai gyülekezetről van szó. Egy régióra vonatkoztatva, például Ázsia provinciára, a kifejezés mindig többes számban jelenik meg. Az eklézsia helyi intézmény. Fényének helyi szinten kell világítania olyan fényesen, ahogy csak lehet, hogy azon a helyen mindenkinek irányt mutasson.</w:t>
      </w:r>
    </w:p>
    <w:p w:rsidR="00BE21F3" w:rsidRPr="003A6B87" w:rsidRDefault="00BE21F3" w:rsidP="00127DA6">
      <w:pPr>
        <w:ind w:firstLine="284"/>
        <w:jc w:val="both"/>
        <w:rPr>
          <w:rFonts w:ascii="Times New Roman" w:hAnsi="Times New Roman"/>
          <w:lang w:val="hu-HU"/>
        </w:rPr>
      </w:pPr>
      <w:r w:rsidRPr="003A6B87">
        <w:rPr>
          <w:rFonts w:ascii="Times New Roman" w:hAnsi="Times New Roman"/>
          <w:lang w:val="hu-HU"/>
        </w:rPr>
        <w:t xml:space="preserve">És végezetül, az </w:t>
      </w:r>
      <w:proofErr w:type="gramStart"/>
      <w:r w:rsidRPr="003A6B87">
        <w:rPr>
          <w:rFonts w:ascii="Times New Roman" w:hAnsi="Times New Roman"/>
          <w:lang w:val="hu-HU"/>
        </w:rPr>
        <w:t>eklézsia</w:t>
      </w:r>
      <w:proofErr w:type="gramEnd"/>
      <w:r w:rsidRPr="003A6B87">
        <w:rPr>
          <w:rFonts w:ascii="Times New Roman" w:hAnsi="Times New Roman"/>
          <w:lang w:val="hu-HU"/>
        </w:rPr>
        <w:t xml:space="preserve"> mint a város világossága nemcsak a közösség építéséről folyó beszélgetésben vesz részt. Ő azért a város világossága, mert az emberek látják a jó cseleked</w:t>
      </w:r>
      <w:r w:rsidR="005A79C8">
        <w:rPr>
          <w:rFonts w:ascii="Times New Roman" w:hAnsi="Times New Roman"/>
          <w:lang w:val="hu-HU"/>
        </w:rPr>
        <w:t>eteit, és dicsőítik az Urat (Mt</w:t>
      </w:r>
      <w:r w:rsidRPr="003A6B87">
        <w:rPr>
          <w:rFonts w:ascii="Times New Roman" w:hAnsi="Times New Roman"/>
          <w:lang w:val="hu-HU"/>
        </w:rPr>
        <w:t xml:space="preserve"> 5</w:t>
      </w:r>
      <w:r w:rsidR="005A79C8">
        <w:rPr>
          <w:rFonts w:ascii="Times New Roman" w:hAnsi="Times New Roman"/>
          <w:lang w:val="hu-HU"/>
        </w:rPr>
        <w:t>,</w:t>
      </w:r>
      <w:r w:rsidRPr="003A6B87">
        <w:rPr>
          <w:rFonts w:ascii="Times New Roman" w:hAnsi="Times New Roman"/>
          <w:lang w:val="hu-HU"/>
        </w:rPr>
        <w:t xml:space="preserve">16). Az eklézsia szavakban és tettekben nyilvánul meg. Egy szolgáló közösség. Nem egyszerűen csak irányítja a közösséget egy élhetőbb hely irányába. A gyülekezet aktívan építi a közösséget a jó cselekedetei által. És így cselekedve az evangélium ügynökévé válik. A közösségben a szomszédai a látni fogják a jó tetteket, és válaszul dicsérni fogják a mennyei </w:t>
      </w:r>
      <w:r w:rsidR="005A79C8">
        <w:rPr>
          <w:rFonts w:ascii="Times New Roman" w:hAnsi="Times New Roman"/>
          <w:lang w:val="hu-HU"/>
        </w:rPr>
        <w:t>A</w:t>
      </w:r>
      <w:r w:rsidRPr="003A6B87">
        <w:rPr>
          <w:rFonts w:ascii="Times New Roman" w:hAnsi="Times New Roman"/>
          <w:lang w:val="hu-HU"/>
        </w:rPr>
        <w:t xml:space="preserve">tyánkat, mondja Jézus. Ez azonban feltételezi, hogy </w:t>
      </w:r>
      <w:r w:rsidR="005A79C8">
        <w:rPr>
          <w:rFonts w:ascii="Times New Roman" w:hAnsi="Times New Roman"/>
          <w:lang w:val="hu-HU"/>
        </w:rPr>
        <w:t>a környezetében</w:t>
      </w:r>
      <w:r w:rsidRPr="003A6B87">
        <w:rPr>
          <w:rFonts w:ascii="Times New Roman" w:hAnsi="Times New Roman"/>
          <w:lang w:val="hu-HU"/>
        </w:rPr>
        <w:t xml:space="preserve"> név szerint ismerjék a gyülekezetet, tudják, hogy miért teszi, amit tesz, és a jó cselekedeteket a hitének és végső soron az Atyaistennek tulajdonítsák. A gyülekezetnek a közösség életében való részvételét a lelki és vallási </w:t>
      </w:r>
      <w:r w:rsidR="005A79C8">
        <w:rPr>
          <w:rFonts w:ascii="Times New Roman" w:hAnsi="Times New Roman"/>
          <w:lang w:val="hu-HU"/>
        </w:rPr>
        <w:t>identitásával együtt kell megélnie.</w:t>
      </w:r>
      <w:r w:rsidRPr="003A6B87">
        <w:rPr>
          <w:rFonts w:ascii="Times New Roman" w:hAnsi="Times New Roman"/>
          <w:lang w:val="hu-HU"/>
        </w:rPr>
        <w:t xml:space="preserve"> Ez többé teszi </w:t>
      </w:r>
      <w:r w:rsidR="005A79C8">
        <w:rPr>
          <w:rFonts w:ascii="Times New Roman" w:hAnsi="Times New Roman"/>
          <w:lang w:val="hu-HU"/>
        </w:rPr>
        <w:t>szolgálatát a pusztán</w:t>
      </w:r>
      <w:r w:rsidRPr="003A6B87">
        <w:rPr>
          <w:rFonts w:ascii="Times New Roman" w:hAnsi="Times New Roman"/>
          <w:lang w:val="hu-HU"/>
        </w:rPr>
        <w:t xml:space="preserve"> szociális </w:t>
      </w:r>
      <w:r w:rsidR="005A79C8">
        <w:rPr>
          <w:rFonts w:ascii="Times New Roman" w:hAnsi="Times New Roman"/>
          <w:lang w:val="hu-HU"/>
        </w:rPr>
        <w:t>segítségnél</w:t>
      </w:r>
      <w:r w:rsidRPr="003A6B87">
        <w:rPr>
          <w:rFonts w:ascii="Times New Roman" w:hAnsi="Times New Roman"/>
          <w:lang w:val="hu-HU"/>
        </w:rPr>
        <w:t>. Isten prófétai hangjaként, az Istennel kapcsolatban álló emberek papi szolgálóiként, királyi p</w:t>
      </w:r>
      <w:r w:rsidR="005A79C8">
        <w:rPr>
          <w:rFonts w:ascii="Times New Roman" w:hAnsi="Times New Roman"/>
          <w:lang w:val="hu-HU"/>
        </w:rPr>
        <w:t>apságként és új nemzetként (1Pt</w:t>
      </w:r>
      <w:r w:rsidRPr="003A6B87">
        <w:rPr>
          <w:rFonts w:ascii="Times New Roman" w:hAnsi="Times New Roman"/>
          <w:lang w:val="hu-HU"/>
        </w:rPr>
        <w:t xml:space="preserve"> 2</w:t>
      </w:r>
      <w:r w:rsidR="005A79C8">
        <w:rPr>
          <w:rFonts w:ascii="Times New Roman" w:hAnsi="Times New Roman"/>
          <w:lang w:val="hu-HU"/>
        </w:rPr>
        <w:t>,</w:t>
      </w:r>
      <w:r w:rsidRPr="003A6B87">
        <w:rPr>
          <w:rFonts w:ascii="Times New Roman" w:hAnsi="Times New Roman"/>
          <w:lang w:val="hu-HU"/>
        </w:rPr>
        <w:t>9</w:t>
      </w:r>
      <w:r w:rsidR="005A79C8">
        <w:rPr>
          <w:rFonts w:ascii="Times New Roman" w:hAnsi="Times New Roman"/>
          <w:lang w:val="hu-HU"/>
        </w:rPr>
        <w:t>–</w:t>
      </w:r>
      <w:r w:rsidRPr="003A6B87">
        <w:rPr>
          <w:rFonts w:ascii="Times New Roman" w:hAnsi="Times New Roman"/>
          <w:lang w:val="hu-HU"/>
        </w:rPr>
        <w:t>10), az Isten igazságának és igazságosságának egy intézményeként (2Kor 5</w:t>
      </w:r>
      <w:r w:rsidR="005A79C8">
        <w:rPr>
          <w:rFonts w:ascii="Times New Roman" w:hAnsi="Times New Roman"/>
          <w:lang w:val="hu-HU"/>
        </w:rPr>
        <w:t>,</w:t>
      </w:r>
      <w:r w:rsidRPr="003A6B87">
        <w:rPr>
          <w:rFonts w:ascii="Times New Roman" w:hAnsi="Times New Roman"/>
          <w:lang w:val="hu-HU"/>
        </w:rPr>
        <w:t>21) tekintenek rájuk.</w:t>
      </w:r>
    </w:p>
    <w:p w:rsidR="00BE21F3" w:rsidRPr="003A6B87" w:rsidRDefault="00BE21F3" w:rsidP="001C5454">
      <w:pPr>
        <w:jc w:val="both"/>
        <w:rPr>
          <w:rFonts w:ascii="Times New Roman" w:hAnsi="Times New Roman"/>
          <w:lang w:val="hu-HU"/>
        </w:rPr>
      </w:pPr>
    </w:p>
    <w:p w:rsidR="00BE21F3" w:rsidRPr="003A6B87" w:rsidRDefault="00BE21F3" w:rsidP="001C5454">
      <w:pPr>
        <w:tabs>
          <w:tab w:val="left" w:pos="8505"/>
        </w:tabs>
        <w:jc w:val="both"/>
        <w:rPr>
          <w:rFonts w:ascii="Times New Roman" w:hAnsi="Times New Roman"/>
          <w:lang w:val="hu-HU"/>
        </w:rPr>
      </w:pPr>
      <w:r w:rsidRPr="003A6B87">
        <w:rPr>
          <w:rFonts w:ascii="Times New Roman" w:hAnsi="Times New Roman"/>
          <w:i/>
          <w:lang w:val="hu-HU"/>
        </w:rPr>
        <w:t>Összefoglalva</w:t>
      </w:r>
      <w:r w:rsidRPr="003A6B87">
        <w:rPr>
          <w:rFonts w:ascii="Times New Roman" w:hAnsi="Times New Roman"/>
          <w:lang w:val="hu-HU"/>
        </w:rPr>
        <w:t xml:space="preserve">: a gyülekezet, ahogy Jézus látja, egy nyilvános intézmény. Egy világból </w:t>
      </w:r>
      <w:r w:rsidR="005A79C8">
        <w:rPr>
          <w:rFonts w:ascii="Times New Roman" w:hAnsi="Times New Roman"/>
          <w:lang w:val="hu-HU"/>
        </w:rPr>
        <w:t>a célból</w:t>
      </w:r>
      <w:r w:rsidRPr="003A6B87">
        <w:rPr>
          <w:rFonts w:ascii="Times New Roman" w:hAnsi="Times New Roman"/>
          <w:lang w:val="hu-HU"/>
        </w:rPr>
        <w:t xml:space="preserve"> összegyűjtött csapat, hogy a világ javáért végezzen átalakító tevékenységet. Egyértelműen nem a világból való, ahogy Jézus mondja (Jn 17</w:t>
      </w:r>
      <w:r w:rsidR="005A79C8">
        <w:rPr>
          <w:rFonts w:ascii="Times New Roman" w:hAnsi="Times New Roman"/>
          <w:lang w:val="hu-HU"/>
        </w:rPr>
        <w:t>,</w:t>
      </w:r>
      <w:r w:rsidRPr="003A6B87">
        <w:rPr>
          <w:rFonts w:ascii="Times New Roman" w:hAnsi="Times New Roman"/>
          <w:lang w:val="hu-HU"/>
        </w:rPr>
        <w:t>16)</w:t>
      </w:r>
      <w:r w:rsidR="005A79C8">
        <w:rPr>
          <w:rFonts w:ascii="Times New Roman" w:hAnsi="Times New Roman"/>
          <w:lang w:val="hu-HU"/>
        </w:rPr>
        <w:t>,</w:t>
      </w:r>
      <w:r w:rsidRPr="003A6B87">
        <w:rPr>
          <w:rFonts w:ascii="Times New Roman" w:hAnsi="Times New Roman"/>
          <w:lang w:val="hu-HU"/>
        </w:rPr>
        <w:t xml:space="preserve"> és nem igazodik a világhoz (R</w:t>
      </w:r>
      <w:r w:rsidR="005A79C8">
        <w:rPr>
          <w:rFonts w:ascii="Times New Roman" w:hAnsi="Times New Roman"/>
          <w:lang w:val="hu-HU"/>
        </w:rPr>
        <w:t>ó</w:t>
      </w:r>
      <w:r w:rsidRPr="003A6B87">
        <w:rPr>
          <w:rFonts w:ascii="Times New Roman" w:hAnsi="Times New Roman"/>
          <w:lang w:val="hu-HU"/>
        </w:rPr>
        <w:t>m 12</w:t>
      </w:r>
      <w:r w:rsidR="005A79C8">
        <w:rPr>
          <w:rFonts w:ascii="Times New Roman" w:hAnsi="Times New Roman"/>
          <w:lang w:val="hu-HU"/>
        </w:rPr>
        <w:t>,</w:t>
      </w:r>
      <w:r w:rsidRPr="003A6B87">
        <w:rPr>
          <w:rFonts w:ascii="Times New Roman" w:hAnsi="Times New Roman"/>
          <w:lang w:val="hu-HU"/>
        </w:rPr>
        <w:t>2), de mindezekkel együtt a világban és világért van</w:t>
      </w:r>
      <w:r w:rsidR="005A79C8">
        <w:rPr>
          <w:rFonts w:ascii="Times New Roman" w:hAnsi="Times New Roman"/>
          <w:lang w:val="hu-HU"/>
        </w:rPr>
        <w:t>.</w:t>
      </w:r>
      <w:r w:rsidRPr="003A6B87">
        <w:rPr>
          <w:rFonts w:ascii="Times New Roman" w:hAnsi="Times New Roman"/>
          <w:lang w:val="hu-HU"/>
        </w:rPr>
        <w:t xml:space="preserve"> </w:t>
      </w:r>
    </w:p>
    <w:p w:rsidR="00BE21F3" w:rsidRPr="003A6B87" w:rsidRDefault="00BE21F3" w:rsidP="005A79C8">
      <w:pPr>
        <w:tabs>
          <w:tab w:val="left" w:pos="8505"/>
        </w:tabs>
        <w:ind w:firstLine="284"/>
        <w:jc w:val="both"/>
        <w:rPr>
          <w:rFonts w:ascii="Times New Roman" w:hAnsi="Times New Roman"/>
          <w:lang w:val="hu-HU"/>
        </w:rPr>
      </w:pPr>
      <w:r w:rsidRPr="003A6B87">
        <w:rPr>
          <w:rFonts w:ascii="Times New Roman" w:hAnsi="Times New Roman"/>
          <w:lang w:val="hu-HU"/>
        </w:rPr>
        <w:t xml:space="preserve">Mit jelent ez a gyakorlatban? Milyen lépéseket kell tennie egy konkrét gyülekezetnek, hogy egy társadalmat átformáló </w:t>
      </w:r>
      <w:r w:rsidR="005A79C8">
        <w:rPr>
          <w:rFonts w:ascii="Times New Roman" w:hAnsi="Times New Roman"/>
          <w:lang w:val="hu-HU"/>
        </w:rPr>
        <w:t>közösséggé</w:t>
      </w:r>
      <w:r w:rsidRPr="003A6B87">
        <w:rPr>
          <w:rFonts w:ascii="Times New Roman" w:hAnsi="Times New Roman"/>
          <w:lang w:val="hu-HU"/>
        </w:rPr>
        <w:t xml:space="preserve"> váljon? Tekintsük </w:t>
      </w:r>
      <w:r w:rsidR="005A79C8">
        <w:rPr>
          <w:rFonts w:ascii="Times New Roman" w:hAnsi="Times New Roman"/>
          <w:lang w:val="hu-HU"/>
        </w:rPr>
        <w:t xml:space="preserve">át </w:t>
      </w:r>
      <w:r w:rsidRPr="003A6B87">
        <w:rPr>
          <w:rFonts w:ascii="Times New Roman" w:hAnsi="Times New Roman"/>
          <w:lang w:val="hu-HU"/>
        </w:rPr>
        <w:t>a következő öt lépést, amely egy gyülekezet közösségivé válásához vezet.</w:t>
      </w:r>
      <w:r w:rsidRPr="003A6B87">
        <w:rPr>
          <w:rStyle w:val="Lbjegyzet-hivatkozs"/>
          <w:rFonts w:ascii="Times New Roman" w:hAnsi="Times New Roman"/>
          <w:lang w:val="hu-HU"/>
        </w:rPr>
        <w:footnoteReference w:id="6"/>
      </w:r>
    </w:p>
    <w:p w:rsidR="00BE21F3" w:rsidRPr="003A6B87" w:rsidRDefault="00BE21F3" w:rsidP="001C5454">
      <w:pPr>
        <w:jc w:val="both"/>
        <w:rPr>
          <w:rFonts w:ascii="Times New Roman" w:hAnsi="Times New Roman"/>
          <w:lang w:val="hu-HU"/>
        </w:rPr>
      </w:pPr>
    </w:p>
    <w:p w:rsidR="00BE21F3" w:rsidRPr="003A6B87" w:rsidRDefault="00BE21F3" w:rsidP="001C545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lang w:val="hu-HU"/>
        </w:rPr>
      </w:pPr>
      <w:r w:rsidRPr="003A6B87">
        <w:rPr>
          <w:rFonts w:ascii="Times New Roman" w:hAnsi="Times New Roman"/>
          <w:b/>
          <w:lang w:val="hu-HU"/>
        </w:rPr>
        <w:t>A cél felfedezése</w:t>
      </w:r>
    </w:p>
    <w:p w:rsidR="00BE21F3" w:rsidRPr="003A6B87" w:rsidRDefault="00BE21F3" w:rsidP="001C5454">
      <w:pPr>
        <w:pStyle w:val="Listaszerbekezds"/>
        <w:jc w:val="both"/>
        <w:rPr>
          <w:rFonts w:ascii="Times New Roman" w:hAnsi="Times New Roman"/>
          <w:b/>
          <w:lang w:val="hu-HU"/>
        </w:rPr>
      </w:pPr>
    </w:p>
    <w:p w:rsidR="00BE21F3" w:rsidRPr="003A6B87" w:rsidRDefault="00BE21F3" w:rsidP="001C5454">
      <w:pPr>
        <w:jc w:val="both"/>
        <w:rPr>
          <w:rFonts w:ascii="Times New Roman" w:hAnsi="Times New Roman"/>
          <w:lang w:val="hu-HU"/>
        </w:rPr>
      </w:pPr>
      <w:r w:rsidRPr="003A6B87">
        <w:rPr>
          <w:rFonts w:ascii="Times New Roman" w:hAnsi="Times New Roman"/>
          <w:lang w:val="hu-HU"/>
        </w:rPr>
        <w:t>A gyülekezetet közösségben való munkára tervezték. De mivel a célja definíció szerint helyi, minden közösségivé váló gyülekezet első feladata, hogy megtalálja a konkrét tevékenységi területét. De mi legyen a célunk? Hová vezet minket Isten? Meglehetősen fontos ismerni Isten konkrét megbízását egy konkrét cél érdekében. A felelős gyülekezeti misszió sohasem véletlenszerű. És valahányszor elhív Isten embereket a küldetésébe, mindig direkten és konkrétan teszi</w:t>
      </w:r>
      <w:r w:rsidR="005A79C8">
        <w:rPr>
          <w:rFonts w:ascii="Times New Roman" w:hAnsi="Times New Roman"/>
          <w:lang w:val="hu-HU"/>
        </w:rPr>
        <w:t xml:space="preserve"> azt</w:t>
      </w:r>
      <w:r w:rsidRPr="003A6B87">
        <w:rPr>
          <w:rFonts w:ascii="Times New Roman" w:hAnsi="Times New Roman"/>
          <w:lang w:val="hu-HU"/>
        </w:rPr>
        <w:t xml:space="preserve">. </w:t>
      </w:r>
    </w:p>
    <w:p w:rsidR="00BE21F3" w:rsidRPr="003A6B87" w:rsidRDefault="00BE21F3" w:rsidP="005A79C8">
      <w:pPr>
        <w:ind w:firstLine="284"/>
        <w:jc w:val="both"/>
        <w:rPr>
          <w:rFonts w:ascii="Times New Roman" w:hAnsi="Times New Roman"/>
          <w:lang w:val="hu-HU"/>
        </w:rPr>
      </w:pPr>
      <w:r w:rsidRPr="003A6B87">
        <w:rPr>
          <w:rFonts w:ascii="Times New Roman" w:hAnsi="Times New Roman"/>
          <w:lang w:val="hu-HU"/>
        </w:rPr>
        <w:t xml:space="preserve">A gyülekezetek többsége a mai világban a hívők felé való szolgálatra összpontosítja a tevékenységét. A </w:t>
      </w:r>
      <w:r w:rsidR="005A79C8">
        <w:rPr>
          <w:rFonts w:ascii="Times New Roman" w:hAnsi="Times New Roman"/>
          <w:lang w:val="hu-HU"/>
        </w:rPr>
        <w:t>környezetük</w:t>
      </w:r>
      <w:r w:rsidRPr="003A6B87">
        <w:rPr>
          <w:rFonts w:ascii="Times New Roman" w:hAnsi="Times New Roman"/>
          <w:lang w:val="hu-HU"/>
        </w:rPr>
        <w:t xml:space="preserve"> kevésbé érdekli őket. Ezért egy adott közösségben való stratégiai elhelyezkedés kérdését ritkán teszik fel. Ezzel szemben a társadalom-átformáló gyülekezetek mindig egy stratégiai helyet keresnek a </w:t>
      </w:r>
      <w:r w:rsidR="005A79C8">
        <w:rPr>
          <w:rFonts w:ascii="Times New Roman" w:hAnsi="Times New Roman"/>
          <w:lang w:val="hu-HU"/>
        </w:rPr>
        <w:t xml:space="preserve">helyi </w:t>
      </w:r>
      <w:r w:rsidRPr="003A6B87">
        <w:rPr>
          <w:rFonts w:ascii="Times New Roman" w:hAnsi="Times New Roman"/>
          <w:lang w:val="hu-HU"/>
        </w:rPr>
        <w:t>közösségben</w:t>
      </w:r>
      <w:r w:rsidR="00696BF5">
        <w:rPr>
          <w:rFonts w:ascii="Times New Roman" w:hAnsi="Times New Roman"/>
          <w:lang w:val="hu-HU"/>
        </w:rPr>
        <w:t>, és</w:t>
      </w:r>
      <w:r w:rsidRPr="003A6B87">
        <w:rPr>
          <w:rFonts w:ascii="Times New Roman" w:hAnsi="Times New Roman"/>
          <w:lang w:val="hu-HU"/>
        </w:rPr>
        <w:t xml:space="preserve"> </w:t>
      </w:r>
      <w:r w:rsidR="00696BF5">
        <w:rPr>
          <w:rFonts w:ascii="Times New Roman" w:hAnsi="Times New Roman"/>
          <w:lang w:val="hu-HU"/>
        </w:rPr>
        <w:t>annak szolgálatára összpontosítanak</w:t>
      </w:r>
      <w:r w:rsidRPr="003A6B87">
        <w:rPr>
          <w:rFonts w:ascii="Times New Roman" w:hAnsi="Times New Roman"/>
          <w:lang w:val="hu-HU"/>
        </w:rPr>
        <w:t xml:space="preserve">. Egy közösségivé váló gyülekezetnek el kell döntenie, hogy </w:t>
      </w:r>
      <w:r w:rsidR="00696BF5">
        <w:rPr>
          <w:rFonts w:ascii="Times New Roman" w:hAnsi="Times New Roman"/>
          <w:lang w:val="hu-HU"/>
        </w:rPr>
        <w:t>milyen területen</w:t>
      </w:r>
      <w:r w:rsidRPr="003A6B87">
        <w:rPr>
          <w:rFonts w:ascii="Times New Roman" w:hAnsi="Times New Roman"/>
          <w:lang w:val="hu-HU"/>
        </w:rPr>
        <w:t xml:space="preserve"> válik azzá. A nyilvános megjelenéséhez konkrét célra van szükség.</w:t>
      </w:r>
    </w:p>
    <w:p w:rsidR="00BE21F3" w:rsidRPr="003A6B87" w:rsidRDefault="00BE21F3" w:rsidP="001C5454">
      <w:pPr>
        <w:jc w:val="both"/>
        <w:rPr>
          <w:rFonts w:ascii="Times New Roman" w:hAnsi="Times New Roman"/>
          <w:lang w:val="hu-HU"/>
        </w:rPr>
      </w:pPr>
    </w:p>
    <w:p w:rsidR="00BE21F3" w:rsidRPr="003A6B87" w:rsidRDefault="00BE21F3" w:rsidP="001C545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lang w:val="hu-HU"/>
        </w:rPr>
      </w:pPr>
      <w:r w:rsidRPr="003A6B87">
        <w:rPr>
          <w:rFonts w:ascii="Times New Roman" w:hAnsi="Times New Roman"/>
          <w:b/>
          <w:lang w:val="hu-HU"/>
        </w:rPr>
        <w:t>A képességek megértése</w:t>
      </w:r>
    </w:p>
    <w:p w:rsidR="00BE21F3" w:rsidRPr="003A6B87" w:rsidRDefault="00BE21F3" w:rsidP="001C5454">
      <w:pPr>
        <w:pStyle w:val="Listaszerbekezds"/>
        <w:jc w:val="both"/>
        <w:rPr>
          <w:rFonts w:ascii="Times New Roman" w:hAnsi="Times New Roman"/>
          <w:b/>
          <w:lang w:val="hu-HU"/>
        </w:rPr>
      </w:pPr>
    </w:p>
    <w:p w:rsidR="00BE21F3" w:rsidRPr="003A6B87" w:rsidRDefault="00BE21F3" w:rsidP="001C5454">
      <w:pPr>
        <w:jc w:val="both"/>
        <w:rPr>
          <w:rFonts w:ascii="Times New Roman" w:hAnsi="Times New Roman"/>
          <w:lang w:val="hu-HU"/>
        </w:rPr>
      </w:pPr>
      <w:r w:rsidRPr="003A6B87">
        <w:rPr>
          <w:rFonts w:ascii="Times New Roman" w:hAnsi="Times New Roman"/>
          <w:lang w:val="hu-HU"/>
        </w:rPr>
        <w:t xml:space="preserve">A közösségben való átalakító részvételhez képességekre van szükség. A gyülekezet csak akkor fog hatékonyan szolgálni, ha használja saját képességeit. Ez azonban azt igényli, hogy </w:t>
      </w:r>
      <w:r w:rsidRPr="003A6B87">
        <w:rPr>
          <w:rFonts w:ascii="Times New Roman" w:hAnsi="Times New Roman"/>
          <w:lang w:val="hu-HU"/>
        </w:rPr>
        <w:lastRenderedPageBreak/>
        <w:t xml:space="preserve">ismerje </w:t>
      </w:r>
      <w:r w:rsidR="00696BF5">
        <w:rPr>
          <w:rFonts w:ascii="Times New Roman" w:hAnsi="Times New Roman"/>
          <w:lang w:val="hu-HU"/>
        </w:rPr>
        <w:t>azokat</w:t>
      </w:r>
      <w:r w:rsidRPr="003A6B87">
        <w:rPr>
          <w:rFonts w:ascii="Times New Roman" w:hAnsi="Times New Roman"/>
          <w:lang w:val="hu-HU"/>
        </w:rPr>
        <w:t xml:space="preserve">. Elvárható a gyülekezetektől, hogy tudják, mik a képességeik. </w:t>
      </w:r>
      <w:r w:rsidR="00696BF5">
        <w:rPr>
          <w:rFonts w:ascii="Times New Roman" w:hAnsi="Times New Roman"/>
          <w:lang w:val="hu-HU"/>
        </w:rPr>
        <w:t>V</w:t>
      </w:r>
      <w:r w:rsidRPr="003A6B87">
        <w:rPr>
          <w:rFonts w:ascii="Times New Roman" w:hAnsi="Times New Roman"/>
          <w:lang w:val="hu-HU"/>
        </w:rPr>
        <w:t>ilágszerte a gyülekezetek többségében a vezetők lehet, hogy meg tudják b</w:t>
      </w:r>
      <w:r w:rsidR="00696BF5">
        <w:rPr>
          <w:rFonts w:ascii="Times New Roman" w:hAnsi="Times New Roman"/>
          <w:lang w:val="hu-HU"/>
        </w:rPr>
        <w:t>ecsülni, hogy a gyülekezeteik</w:t>
      </w:r>
      <w:r w:rsidRPr="003A6B87">
        <w:rPr>
          <w:rFonts w:ascii="Times New Roman" w:hAnsi="Times New Roman"/>
          <w:lang w:val="hu-HU"/>
        </w:rPr>
        <w:t xml:space="preserve"> </w:t>
      </w:r>
      <w:r w:rsidR="00696BF5">
        <w:rPr>
          <w:rFonts w:ascii="Times New Roman" w:hAnsi="Times New Roman"/>
          <w:lang w:val="hu-HU"/>
        </w:rPr>
        <w:t>mivel rendelkeznek</w:t>
      </w:r>
      <w:r w:rsidRPr="003A6B87">
        <w:rPr>
          <w:rFonts w:ascii="Times New Roman" w:hAnsi="Times New Roman"/>
          <w:lang w:val="hu-HU"/>
        </w:rPr>
        <w:t xml:space="preserve"> anyagi, társadalmi, intellektuális és lelki képességek értelmében, de pontos információ ritkán áll rendelkezés</w:t>
      </w:r>
      <w:r w:rsidR="00696BF5">
        <w:rPr>
          <w:rFonts w:ascii="Times New Roman" w:hAnsi="Times New Roman"/>
          <w:lang w:val="hu-HU"/>
        </w:rPr>
        <w:t>ük</w:t>
      </w:r>
      <w:r w:rsidRPr="003A6B87">
        <w:rPr>
          <w:rFonts w:ascii="Times New Roman" w:hAnsi="Times New Roman"/>
          <w:lang w:val="hu-HU"/>
        </w:rPr>
        <w:t>re. Saját országomban, Németországban csak néhány gyülekezetet láttam, akik tudatosan elemzik képességeiket, hogy saját missziói tevékenységüket fokozzák. De a világ világosságának és a föld sójának lenni azt jelenti, hogy világosságot és a sót mérik és definiálják. Egy közösségivé váló gyülekezet a közösség szolgálata terén meglevő képességeire összpontosít, de azért, hogy ezt megtehesse, tudnia kell, mire van képessége.</w:t>
      </w:r>
    </w:p>
    <w:p w:rsidR="00BE21F3" w:rsidRPr="003A6B87" w:rsidRDefault="00BE21F3" w:rsidP="001C5454">
      <w:pPr>
        <w:jc w:val="both"/>
        <w:rPr>
          <w:rFonts w:ascii="Times New Roman" w:hAnsi="Times New Roman"/>
          <w:lang w:val="en-GB"/>
        </w:rPr>
      </w:pPr>
    </w:p>
    <w:p w:rsidR="00683886" w:rsidRPr="003A6B87" w:rsidRDefault="00696BF5" w:rsidP="001C545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K</w:t>
      </w:r>
      <w:r w:rsidR="00D0172B" w:rsidRPr="003A6B87">
        <w:rPr>
          <w:rFonts w:ascii="Times New Roman" w:hAnsi="Times New Roman"/>
          <w:b/>
          <w:lang w:val="en-GB"/>
        </w:rPr>
        <w:t>özösségi térkép létrehozása</w:t>
      </w:r>
    </w:p>
    <w:p w:rsidR="00830CB5" w:rsidRPr="003A6B87" w:rsidRDefault="00830CB5" w:rsidP="001C5454">
      <w:pPr>
        <w:pStyle w:val="Listaszerbekezds"/>
        <w:jc w:val="both"/>
        <w:rPr>
          <w:rFonts w:ascii="Times New Roman" w:hAnsi="Times New Roman"/>
          <w:b/>
          <w:lang w:val="en-GB"/>
        </w:rPr>
      </w:pPr>
    </w:p>
    <w:p w:rsidR="00B97F93" w:rsidRPr="003A6B87" w:rsidRDefault="00CC53AD" w:rsidP="001C5454">
      <w:pPr>
        <w:jc w:val="both"/>
        <w:rPr>
          <w:rFonts w:ascii="Times New Roman" w:hAnsi="Times New Roman"/>
          <w:lang w:val="en-GB"/>
        </w:rPr>
      </w:pPr>
      <w:proofErr w:type="gramStart"/>
      <w:r w:rsidRPr="003A6B87">
        <w:rPr>
          <w:rFonts w:ascii="Times New Roman" w:hAnsi="Times New Roman"/>
          <w:lang w:val="en-GB"/>
        </w:rPr>
        <w:t xml:space="preserve">Egy </w:t>
      </w:r>
      <w:r w:rsidR="00D0172B" w:rsidRPr="003A6B87">
        <w:rPr>
          <w:rFonts w:ascii="Times New Roman" w:hAnsi="Times New Roman"/>
          <w:lang w:val="en-GB"/>
        </w:rPr>
        <w:t>közösség átalakítása</w:t>
      </w:r>
      <w:r w:rsidRPr="003A6B87">
        <w:rPr>
          <w:rFonts w:ascii="Times New Roman" w:hAnsi="Times New Roman"/>
          <w:lang w:val="en-GB"/>
        </w:rPr>
        <w:t xml:space="preserve"> alapos ismeretet követel</w:t>
      </w:r>
      <w:r w:rsidR="00696BF5">
        <w:rPr>
          <w:rFonts w:ascii="Times New Roman" w:hAnsi="Times New Roman"/>
          <w:lang w:val="en-GB"/>
        </w:rPr>
        <w:t xml:space="preserve"> arról</w:t>
      </w:r>
      <w:r w:rsidRPr="003A6B87">
        <w:rPr>
          <w:rFonts w:ascii="Times New Roman" w:hAnsi="Times New Roman"/>
          <w:lang w:val="en-GB"/>
        </w:rPr>
        <w:t xml:space="preserve">, hogy mit </w:t>
      </w:r>
      <w:r w:rsidR="00696BF5">
        <w:rPr>
          <w:rFonts w:ascii="Times New Roman" w:hAnsi="Times New Roman"/>
          <w:lang w:val="en-GB"/>
        </w:rPr>
        <w:t>szükséges</w:t>
      </w:r>
      <w:r w:rsidRPr="003A6B87">
        <w:rPr>
          <w:rFonts w:ascii="Times New Roman" w:hAnsi="Times New Roman"/>
          <w:lang w:val="en-GB"/>
        </w:rPr>
        <w:t xml:space="preserve"> átalakítani</w:t>
      </w:r>
      <w:r w:rsidR="00696BF5">
        <w:rPr>
          <w:rFonts w:ascii="Times New Roman" w:hAnsi="Times New Roman"/>
          <w:lang w:val="en-GB"/>
        </w:rPr>
        <w:t xml:space="preserve"> abban</w:t>
      </w:r>
      <w:r w:rsidRPr="003A6B87">
        <w:rPr>
          <w:rFonts w:ascii="Times New Roman" w:hAnsi="Times New Roman"/>
          <w:lang w:val="en-GB"/>
        </w:rPr>
        <w:t>.</w:t>
      </w:r>
      <w:proofErr w:type="gramEnd"/>
      <w:r w:rsidRPr="003A6B87">
        <w:rPr>
          <w:rFonts w:ascii="Times New Roman" w:hAnsi="Times New Roman"/>
          <w:lang w:val="en-GB"/>
        </w:rPr>
        <w:t xml:space="preserve"> A </w:t>
      </w:r>
      <w:r w:rsidR="00D0172B" w:rsidRPr="003A6B87">
        <w:rPr>
          <w:rFonts w:ascii="Times New Roman" w:hAnsi="Times New Roman"/>
          <w:lang w:val="en-GB"/>
        </w:rPr>
        <w:t xml:space="preserve">változtatás úgy nem működik, ha nem ismerjük </w:t>
      </w:r>
      <w:proofErr w:type="gramStart"/>
      <w:r w:rsidRPr="003A6B87">
        <w:rPr>
          <w:rFonts w:ascii="Times New Roman" w:hAnsi="Times New Roman"/>
          <w:lang w:val="en-GB"/>
        </w:rPr>
        <w:t>az</w:t>
      </w:r>
      <w:proofErr w:type="gramEnd"/>
      <w:r w:rsidRPr="003A6B87">
        <w:rPr>
          <w:rFonts w:ascii="Times New Roman" w:hAnsi="Times New Roman"/>
          <w:lang w:val="en-GB"/>
        </w:rPr>
        <w:t xml:space="preserve"> emberek igényé</w:t>
      </w:r>
      <w:r w:rsidR="00696BF5">
        <w:rPr>
          <w:rFonts w:ascii="Times New Roman" w:hAnsi="Times New Roman"/>
          <w:lang w:val="en-GB"/>
        </w:rPr>
        <w:t>t és a problémáját</w:t>
      </w:r>
      <w:r w:rsidRPr="003A6B87">
        <w:rPr>
          <w:rFonts w:ascii="Times New Roman" w:hAnsi="Times New Roman"/>
          <w:lang w:val="en-GB"/>
        </w:rPr>
        <w:t xml:space="preserve">. </w:t>
      </w:r>
      <w:proofErr w:type="gramStart"/>
      <w:r w:rsidR="00980AB1" w:rsidRPr="003A6B87">
        <w:rPr>
          <w:rFonts w:ascii="Times New Roman" w:hAnsi="Times New Roman"/>
          <w:lang w:val="en-GB"/>
        </w:rPr>
        <w:t>Az</w:t>
      </w:r>
      <w:proofErr w:type="gramEnd"/>
      <w:r w:rsidR="00980AB1" w:rsidRPr="003A6B87">
        <w:rPr>
          <w:rFonts w:ascii="Times New Roman" w:hAnsi="Times New Roman"/>
          <w:lang w:val="en-GB"/>
        </w:rPr>
        <w:t xml:space="preserve"> evangélium a szegények és a rászorulók evangéli</w:t>
      </w:r>
      <w:r w:rsidR="00997216" w:rsidRPr="003A6B87">
        <w:rPr>
          <w:rFonts w:ascii="Times New Roman" w:hAnsi="Times New Roman"/>
          <w:lang w:val="en-GB"/>
        </w:rPr>
        <w:t>uma, a megtörteké és a bebörtön</w:t>
      </w:r>
      <w:r w:rsidR="00980AB1" w:rsidRPr="003A6B87">
        <w:rPr>
          <w:rFonts w:ascii="Times New Roman" w:hAnsi="Times New Roman"/>
          <w:lang w:val="en-GB"/>
        </w:rPr>
        <w:t>zötteké. A világosság</w:t>
      </w:r>
      <w:r w:rsidR="00997216" w:rsidRPr="003A6B87">
        <w:rPr>
          <w:rFonts w:ascii="Times New Roman" w:hAnsi="Times New Roman"/>
          <w:lang w:val="en-GB"/>
        </w:rPr>
        <w:t xml:space="preserve">ra </w:t>
      </w:r>
      <w:r w:rsidR="00980AB1" w:rsidRPr="003A6B87">
        <w:rPr>
          <w:rFonts w:ascii="Times New Roman" w:hAnsi="Times New Roman"/>
          <w:lang w:val="en-GB"/>
        </w:rPr>
        <w:t xml:space="preserve">a sötétség </w:t>
      </w:r>
      <w:proofErr w:type="gramStart"/>
      <w:r w:rsidR="00980AB1" w:rsidRPr="003A6B87">
        <w:rPr>
          <w:rFonts w:ascii="Times New Roman" w:hAnsi="Times New Roman"/>
          <w:lang w:val="en-GB"/>
        </w:rPr>
        <w:t>ellen</w:t>
      </w:r>
      <w:proofErr w:type="gramEnd"/>
      <w:r w:rsidR="00997216" w:rsidRPr="003A6B87">
        <w:rPr>
          <w:rFonts w:ascii="Times New Roman" w:hAnsi="Times New Roman"/>
          <w:lang w:val="en-GB"/>
        </w:rPr>
        <w:t xml:space="preserve"> van szükség</w:t>
      </w:r>
      <w:r w:rsidR="00980AB1" w:rsidRPr="003A6B87">
        <w:rPr>
          <w:rFonts w:ascii="Times New Roman" w:hAnsi="Times New Roman"/>
          <w:lang w:val="en-GB"/>
        </w:rPr>
        <w:t xml:space="preserve">, a só </w:t>
      </w:r>
      <w:r w:rsidR="00997216" w:rsidRPr="003A6B87">
        <w:rPr>
          <w:rFonts w:ascii="Times New Roman" w:hAnsi="Times New Roman"/>
          <w:lang w:val="en-GB"/>
        </w:rPr>
        <w:t>megízesíti a földet</w:t>
      </w:r>
      <w:r w:rsidR="00980AB1" w:rsidRPr="003A6B87">
        <w:rPr>
          <w:rFonts w:ascii="Times New Roman" w:hAnsi="Times New Roman"/>
          <w:lang w:val="en-GB"/>
        </w:rPr>
        <w:t xml:space="preserve">. </w:t>
      </w:r>
      <w:proofErr w:type="gramStart"/>
      <w:r w:rsidR="00696BF5">
        <w:rPr>
          <w:rFonts w:ascii="Times New Roman" w:hAnsi="Times New Roman"/>
          <w:lang w:val="en-GB"/>
        </w:rPr>
        <w:t>T</w:t>
      </w:r>
      <w:r w:rsidR="00980AB1" w:rsidRPr="003A6B87">
        <w:rPr>
          <w:rFonts w:ascii="Times New Roman" w:hAnsi="Times New Roman"/>
          <w:lang w:val="en-GB"/>
        </w:rPr>
        <w:t>úl sok só</w:t>
      </w:r>
      <w:r w:rsidR="00696BF5">
        <w:rPr>
          <w:rFonts w:ascii="Times New Roman" w:hAnsi="Times New Roman"/>
          <w:lang w:val="en-GB"/>
        </w:rPr>
        <w:t xml:space="preserve"> méreggé lehet,</w:t>
      </w:r>
      <w:r w:rsidR="00980AB1" w:rsidRPr="003A6B87">
        <w:rPr>
          <w:rFonts w:ascii="Times New Roman" w:hAnsi="Times New Roman"/>
          <w:lang w:val="en-GB"/>
        </w:rPr>
        <w:t xml:space="preserve"> </w:t>
      </w:r>
      <w:r w:rsidR="003814ED" w:rsidRPr="003A6B87">
        <w:rPr>
          <w:rFonts w:ascii="Times New Roman" w:hAnsi="Times New Roman"/>
          <w:lang w:val="en-GB"/>
        </w:rPr>
        <w:t>túl s</w:t>
      </w:r>
      <w:r w:rsidR="00696BF5">
        <w:rPr>
          <w:rFonts w:ascii="Times New Roman" w:hAnsi="Times New Roman"/>
          <w:lang w:val="en-GB"/>
        </w:rPr>
        <w:t>ok fén</w:t>
      </w:r>
      <w:r w:rsidR="003814ED" w:rsidRPr="003A6B87">
        <w:rPr>
          <w:rFonts w:ascii="Times New Roman" w:hAnsi="Times New Roman"/>
          <w:lang w:val="en-GB"/>
        </w:rPr>
        <w:t xml:space="preserve">y </w:t>
      </w:r>
      <w:r w:rsidR="00696BF5">
        <w:rPr>
          <w:rFonts w:ascii="Times New Roman" w:hAnsi="Times New Roman"/>
          <w:lang w:val="en-GB"/>
        </w:rPr>
        <w:t>feléget</w:t>
      </w:r>
      <w:r w:rsidR="00980AB1" w:rsidRPr="003A6B87">
        <w:rPr>
          <w:rFonts w:ascii="Times New Roman" w:hAnsi="Times New Roman"/>
          <w:lang w:val="en-GB"/>
        </w:rPr>
        <w:t xml:space="preserve">i a </w:t>
      </w:r>
      <w:r w:rsidR="003814ED" w:rsidRPr="003A6B87">
        <w:rPr>
          <w:rFonts w:ascii="Times New Roman" w:hAnsi="Times New Roman"/>
          <w:lang w:val="en-GB"/>
        </w:rPr>
        <w:t>földet.</w:t>
      </w:r>
      <w:proofErr w:type="gramEnd"/>
      <w:r w:rsidR="00980AB1" w:rsidRPr="003A6B87">
        <w:rPr>
          <w:rFonts w:ascii="Times New Roman" w:hAnsi="Times New Roman"/>
          <w:lang w:val="en-GB"/>
        </w:rPr>
        <w:t xml:space="preserve"> </w:t>
      </w:r>
      <w:proofErr w:type="gramStart"/>
      <w:r w:rsidR="003814ED" w:rsidRPr="003A6B87">
        <w:rPr>
          <w:rFonts w:ascii="Times New Roman" w:hAnsi="Times New Roman"/>
          <w:lang w:val="en-GB"/>
        </w:rPr>
        <w:t>Az</w:t>
      </w:r>
      <w:proofErr w:type="gramEnd"/>
      <w:r w:rsidR="003814ED" w:rsidRPr="003A6B87">
        <w:rPr>
          <w:rFonts w:ascii="Times New Roman" w:hAnsi="Times New Roman"/>
          <w:lang w:val="en-GB"/>
        </w:rPr>
        <w:t xml:space="preserve"> élet átalakításához </w:t>
      </w:r>
      <w:r w:rsidR="00696BF5">
        <w:rPr>
          <w:rFonts w:ascii="Times New Roman" w:hAnsi="Times New Roman"/>
          <w:lang w:val="en-GB"/>
        </w:rPr>
        <w:t>annak teljes</w:t>
      </w:r>
      <w:r w:rsidR="003814ED" w:rsidRPr="003A6B87">
        <w:rPr>
          <w:rFonts w:ascii="Times New Roman" w:hAnsi="Times New Roman"/>
          <w:lang w:val="en-GB"/>
        </w:rPr>
        <w:t xml:space="preserve"> ismerete szükséges. </w:t>
      </w:r>
      <w:proofErr w:type="gramStart"/>
      <w:r w:rsidR="003814ED" w:rsidRPr="003A6B87">
        <w:rPr>
          <w:rFonts w:ascii="Times New Roman" w:hAnsi="Times New Roman"/>
          <w:lang w:val="en-GB"/>
        </w:rPr>
        <w:t>Az</w:t>
      </w:r>
      <w:proofErr w:type="gramEnd"/>
      <w:r w:rsidR="003814ED" w:rsidRPr="003A6B87">
        <w:rPr>
          <w:rFonts w:ascii="Times New Roman" w:hAnsi="Times New Roman"/>
          <w:lang w:val="en-GB"/>
        </w:rPr>
        <w:t xml:space="preserve"> egész megismeréséhez </w:t>
      </w:r>
      <w:r w:rsidR="00AE769C" w:rsidRPr="003A6B87">
        <w:rPr>
          <w:rFonts w:ascii="Times New Roman" w:hAnsi="Times New Roman"/>
          <w:lang w:val="en-GB"/>
        </w:rPr>
        <w:t xml:space="preserve">viszont </w:t>
      </w:r>
      <w:r w:rsidR="003814ED" w:rsidRPr="003A6B87">
        <w:rPr>
          <w:rFonts w:ascii="Times New Roman" w:hAnsi="Times New Roman"/>
          <w:lang w:val="en-GB"/>
        </w:rPr>
        <w:t xml:space="preserve">annak alapos elemzésére van szükség.  </w:t>
      </w:r>
    </w:p>
    <w:p w:rsidR="006E7AF3" w:rsidRPr="003A6B87" w:rsidRDefault="00696BF5" w:rsidP="00696BF5">
      <w:pPr>
        <w:ind w:firstLine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Kezdetként </w:t>
      </w:r>
      <w:proofErr w:type="gramStart"/>
      <w:r>
        <w:rPr>
          <w:rFonts w:ascii="Times New Roman" w:hAnsi="Times New Roman"/>
          <w:lang w:val="en-GB"/>
        </w:rPr>
        <w:t>az</w:t>
      </w:r>
      <w:proofErr w:type="gramEnd"/>
      <w:r w:rsidR="00EC4716" w:rsidRPr="003A6B87">
        <w:rPr>
          <w:rFonts w:ascii="Times New Roman" w:hAnsi="Times New Roman"/>
          <w:lang w:val="en-GB"/>
        </w:rPr>
        <w:t xml:space="preserve"> </w:t>
      </w:r>
      <w:r w:rsidR="00D1272C" w:rsidRPr="003A6B87">
        <w:rPr>
          <w:rFonts w:ascii="Times New Roman" w:hAnsi="Times New Roman"/>
          <w:lang w:val="en-GB"/>
        </w:rPr>
        <w:t xml:space="preserve">egyháznak egy közösségi térképre van szüksége, hogy helyesen mérhesse fel </w:t>
      </w:r>
      <w:r>
        <w:rPr>
          <w:rFonts w:ascii="Times New Roman" w:hAnsi="Times New Roman"/>
          <w:lang w:val="en-GB"/>
        </w:rPr>
        <w:t>annak</w:t>
      </w:r>
      <w:r w:rsidR="00D1272C" w:rsidRPr="003A6B87">
        <w:rPr>
          <w:rFonts w:ascii="Times New Roman" w:hAnsi="Times New Roman"/>
          <w:lang w:val="en-GB"/>
        </w:rPr>
        <w:t xml:space="preserve"> igényeit. </w:t>
      </w:r>
      <w:proofErr w:type="gramStart"/>
      <w:r w:rsidR="00D1272C" w:rsidRPr="003A6B87">
        <w:rPr>
          <w:rFonts w:ascii="Times New Roman" w:hAnsi="Times New Roman"/>
          <w:lang w:val="en-GB"/>
        </w:rPr>
        <w:t xml:space="preserve">Ahol nincs ilyen térkép, félremagyarázások </w:t>
      </w:r>
      <w:r w:rsidR="00EC4716" w:rsidRPr="003A6B87">
        <w:rPr>
          <w:rFonts w:ascii="Times New Roman" w:hAnsi="Times New Roman"/>
          <w:lang w:val="en-GB"/>
        </w:rPr>
        <w:t>lesznek</w:t>
      </w:r>
      <w:r w:rsidR="00D1272C" w:rsidRPr="003A6B87">
        <w:rPr>
          <w:rFonts w:ascii="Times New Roman" w:hAnsi="Times New Roman"/>
          <w:lang w:val="en-GB"/>
        </w:rPr>
        <w:t xml:space="preserve">, és </w:t>
      </w:r>
      <w:r w:rsidR="00417700" w:rsidRPr="003A6B87">
        <w:rPr>
          <w:rFonts w:ascii="Times New Roman" w:hAnsi="Times New Roman"/>
          <w:lang w:val="en-GB"/>
        </w:rPr>
        <w:t>a téves cselekedetek</w:t>
      </w:r>
      <w:r w:rsidR="00D1272C" w:rsidRPr="003A6B87">
        <w:rPr>
          <w:rFonts w:ascii="Times New Roman" w:hAnsi="Times New Roman"/>
          <w:lang w:val="en-GB"/>
        </w:rPr>
        <w:t xml:space="preserve"> a misszió hatékonyság</w:t>
      </w:r>
      <w:r>
        <w:rPr>
          <w:rFonts w:ascii="Times New Roman" w:hAnsi="Times New Roman"/>
          <w:lang w:val="en-GB"/>
        </w:rPr>
        <w:t>ához veszélyeztetik</w:t>
      </w:r>
      <w:r w:rsidR="00D1272C" w:rsidRPr="003A6B87">
        <w:rPr>
          <w:rFonts w:ascii="Times New Roman" w:hAnsi="Times New Roman"/>
          <w:lang w:val="en-GB"/>
        </w:rPr>
        <w:t>.</w:t>
      </w:r>
      <w:proofErr w:type="gramEnd"/>
      <w:r w:rsidR="00D1272C" w:rsidRPr="003A6B87">
        <w:rPr>
          <w:rFonts w:ascii="Times New Roman" w:hAnsi="Times New Roman"/>
          <w:lang w:val="en-GB"/>
        </w:rPr>
        <w:t xml:space="preserve"> </w:t>
      </w:r>
    </w:p>
    <w:p w:rsidR="006E7AF3" w:rsidRPr="003A6B87" w:rsidRDefault="007055CB" w:rsidP="00696BF5">
      <w:pPr>
        <w:ind w:firstLine="284"/>
        <w:jc w:val="both"/>
        <w:rPr>
          <w:rFonts w:ascii="Times New Roman" w:hAnsi="Times New Roman"/>
          <w:lang w:val="en-GB"/>
        </w:rPr>
      </w:pPr>
      <w:proofErr w:type="gramStart"/>
      <w:r w:rsidRPr="003A6B87">
        <w:rPr>
          <w:rFonts w:ascii="Times New Roman" w:hAnsi="Times New Roman"/>
          <w:lang w:val="en-GB"/>
        </w:rPr>
        <w:t xml:space="preserve">Sajnos csekély </w:t>
      </w:r>
      <w:r w:rsidR="00696BF5">
        <w:rPr>
          <w:rFonts w:ascii="Times New Roman" w:hAnsi="Times New Roman"/>
          <w:lang w:val="en-GB"/>
        </w:rPr>
        <w:t xml:space="preserve">számú </w:t>
      </w:r>
      <w:r w:rsidRPr="003A6B87">
        <w:rPr>
          <w:rFonts w:ascii="Times New Roman" w:hAnsi="Times New Roman"/>
          <w:lang w:val="en-GB"/>
        </w:rPr>
        <w:t>ilyen térkép van.</w:t>
      </w:r>
      <w:proofErr w:type="gramEnd"/>
      <w:r w:rsidRPr="003A6B87">
        <w:rPr>
          <w:rFonts w:ascii="Times New Roman" w:hAnsi="Times New Roman"/>
          <w:lang w:val="en-GB"/>
        </w:rPr>
        <w:t xml:space="preserve"> </w:t>
      </w:r>
      <w:r w:rsidR="00E22600" w:rsidRPr="003A6B87">
        <w:rPr>
          <w:rFonts w:ascii="Times New Roman" w:hAnsi="Times New Roman"/>
          <w:lang w:val="en-GB"/>
        </w:rPr>
        <w:t>A</w:t>
      </w:r>
      <w:r w:rsidR="00417700" w:rsidRPr="003A6B87">
        <w:rPr>
          <w:rFonts w:ascii="Times New Roman" w:hAnsi="Times New Roman"/>
          <w:lang w:val="en-GB"/>
        </w:rPr>
        <w:t xml:space="preserve"> </w:t>
      </w:r>
      <w:r w:rsidR="00E22600" w:rsidRPr="003A6B87">
        <w:rPr>
          <w:rFonts w:ascii="Times New Roman" w:hAnsi="Times New Roman"/>
          <w:lang w:val="en-GB"/>
        </w:rPr>
        <w:t xml:space="preserve">közösségkutatás még ott is, ahol ezt kutatók végezték, kevésbé használhazó </w:t>
      </w:r>
      <w:proofErr w:type="gramStart"/>
      <w:r w:rsidR="00E22600" w:rsidRPr="003A6B87">
        <w:rPr>
          <w:rFonts w:ascii="Times New Roman" w:hAnsi="Times New Roman"/>
          <w:lang w:val="en-GB"/>
        </w:rPr>
        <w:t>az</w:t>
      </w:r>
      <w:proofErr w:type="gramEnd"/>
      <w:r w:rsidR="00E22600" w:rsidRPr="003A6B87">
        <w:rPr>
          <w:rFonts w:ascii="Times New Roman" w:hAnsi="Times New Roman"/>
          <w:lang w:val="en-GB"/>
        </w:rPr>
        <w:t xml:space="preserve"> egyház számára, </w:t>
      </w:r>
      <w:r w:rsidR="00417700" w:rsidRPr="003A6B87">
        <w:rPr>
          <w:rFonts w:ascii="Times New Roman" w:hAnsi="Times New Roman"/>
          <w:lang w:val="en-GB"/>
        </w:rPr>
        <w:t>mivel</w:t>
      </w:r>
      <w:r w:rsidR="00E22600" w:rsidRPr="003A6B87">
        <w:rPr>
          <w:rFonts w:ascii="Times New Roman" w:hAnsi="Times New Roman"/>
          <w:lang w:val="en-GB"/>
        </w:rPr>
        <w:t xml:space="preserve"> ez általában a gazdasági vagy szociológiai érdekeket figyelembe vevő nézőpontból készül, és nem egyházi szempontból. </w:t>
      </w:r>
      <w:proofErr w:type="gramStart"/>
      <w:r w:rsidR="00454F46" w:rsidRPr="003A6B87">
        <w:rPr>
          <w:rFonts w:ascii="Times New Roman" w:hAnsi="Times New Roman"/>
          <w:lang w:val="en-GB"/>
        </w:rPr>
        <w:t xml:space="preserve">Krisztus egyházaként a világra </w:t>
      </w:r>
      <w:r w:rsidR="00696BF5">
        <w:rPr>
          <w:rFonts w:ascii="Times New Roman" w:hAnsi="Times New Roman"/>
          <w:lang w:val="en-GB"/>
        </w:rPr>
        <w:t xml:space="preserve">emberi, </w:t>
      </w:r>
      <w:r w:rsidR="00AF7D96" w:rsidRPr="003A6B87">
        <w:rPr>
          <w:rFonts w:ascii="Times New Roman" w:hAnsi="Times New Roman"/>
          <w:lang w:val="en-GB"/>
        </w:rPr>
        <w:t>valamint túlvilági szempontból</w:t>
      </w:r>
      <w:r w:rsidR="00F47D36" w:rsidRPr="003A6B87">
        <w:rPr>
          <w:rFonts w:ascii="Times New Roman" w:hAnsi="Times New Roman"/>
          <w:lang w:val="en-GB"/>
        </w:rPr>
        <w:t xml:space="preserve"> tekintünk</w:t>
      </w:r>
      <w:r w:rsidR="00AF7D96" w:rsidRPr="003A6B87">
        <w:rPr>
          <w:rFonts w:ascii="Times New Roman" w:hAnsi="Times New Roman"/>
          <w:lang w:val="en-GB"/>
        </w:rPr>
        <w:t>.</w:t>
      </w:r>
      <w:proofErr w:type="gramEnd"/>
      <w:r w:rsidR="00AF7D96" w:rsidRPr="003A6B87">
        <w:rPr>
          <w:rFonts w:ascii="Times New Roman" w:hAnsi="Times New Roman"/>
          <w:lang w:val="en-GB"/>
        </w:rPr>
        <w:t xml:space="preserve"> </w:t>
      </w:r>
    </w:p>
    <w:p w:rsidR="00B97F93" w:rsidRPr="003A6B87" w:rsidRDefault="008D33D7" w:rsidP="00696BF5">
      <w:pPr>
        <w:ind w:firstLine="284"/>
        <w:jc w:val="both"/>
        <w:rPr>
          <w:rFonts w:ascii="Times New Roman" w:hAnsi="Times New Roman"/>
          <w:lang w:val="en-GB"/>
        </w:rPr>
      </w:pPr>
      <w:proofErr w:type="gramStart"/>
      <w:r w:rsidRPr="003A6B87">
        <w:rPr>
          <w:rFonts w:ascii="Times New Roman" w:hAnsi="Times New Roman"/>
          <w:lang w:val="en-GB"/>
        </w:rPr>
        <w:t>Az</w:t>
      </w:r>
      <w:proofErr w:type="gramEnd"/>
      <w:r w:rsidRPr="003A6B87">
        <w:rPr>
          <w:rFonts w:ascii="Times New Roman" w:hAnsi="Times New Roman"/>
          <w:lang w:val="en-GB"/>
        </w:rPr>
        <w:t xml:space="preserve"> a térkép, ami</w:t>
      </w:r>
      <w:r w:rsidR="004E1D39" w:rsidRPr="003A6B87">
        <w:rPr>
          <w:rFonts w:ascii="Times New Roman" w:hAnsi="Times New Roman"/>
          <w:lang w:val="en-GB"/>
        </w:rPr>
        <w:t xml:space="preserve"> az egyházat érdekli, átfogó és</w:t>
      </w:r>
      <w:r w:rsidR="00BA0F09" w:rsidRPr="003A6B87">
        <w:rPr>
          <w:rFonts w:ascii="Times New Roman" w:hAnsi="Times New Roman"/>
          <w:lang w:val="en-GB"/>
        </w:rPr>
        <w:t xml:space="preserve"> </w:t>
      </w:r>
      <w:r w:rsidRPr="003A6B87">
        <w:rPr>
          <w:rFonts w:ascii="Times New Roman" w:hAnsi="Times New Roman"/>
          <w:lang w:val="en-GB"/>
        </w:rPr>
        <w:t>mindent átható.</w:t>
      </w:r>
      <w:r w:rsidR="00BA0F09" w:rsidRPr="003A6B87">
        <w:rPr>
          <w:rFonts w:ascii="Times New Roman" w:hAnsi="Times New Roman"/>
          <w:lang w:val="en-GB"/>
        </w:rPr>
        <w:t xml:space="preserve"> </w:t>
      </w:r>
      <w:proofErr w:type="gramStart"/>
      <w:r w:rsidRPr="003A6B87">
        <w:rPr>
          <w:rFonts w:ascii="Times New Roman" w:hAnsi="Times New Roman"/>
          <w:lang w:val="en-GB"/>
        </w:rPr>
        <w:t>Nem hiszem, hogy egy modern szociológiai kutatás ilyen átfogó eredményt mutat.</w:t>
      </w:r>
      <w:proofErr w:type="gramEnd"/>
      <w:r w:rsidR="004E1D39" w:rsidRPr="003A6B87">
        <w:rPr>
          <w:rFonts w:ascii="Times New Roman" w:hAnsi="Times New Roman"/>
          <w:lang w:val="en-GB"/>
        </w:rPr>
        <w:t xml:space="preserve"> </w:t>
      </w:r>
      <w:proofErr w:type="gramStart"/>
      <w:r w:rsidRPr="003A6B87">
        <w:rPr>
          <w:rFonts w:ascii="Times New Roman" w:hAnsi="Times New Roman"/>
          <w:lang w:val="en-GB"/>
        </w:rPr>
        <w:t>Az</w:t>
      </w:r>
      <w:proofErr w:type="gramEnd"/>
      <w:r w:rsidRPr="003A6B87">
        <w:rPr>
          <w:rFonts w:ascii="Times New Roman" w:hAnsi="Times New Roman"/>
          <w:lang w:val="en-GB"/>
        </w:rPr>
        <w:t xml:space="preserve"> egyháznak ezért </w:t>
      </w:r>
      <w:r w:rsidR="00CD680D" w:rsidRPr="003A6B87">
        <w:rPr>
          <w:rFonts w:ascii="Times New Roman" w:hAnsi="Times New Roman"/>
          <w:lang w:val="en-GB"/>
        </w:rPr>
        <w:t xml:space="preserve">magának </w:t>
      </w:r>
      <w:r w:rsidR="004E1D39" w:rsidRPr="003A6B87">
        <w:rPr>
          <w:rFonts w:ascii="Times New Roman" w:hAnsi="Times New Roman"/>
          <w:lang w:val="en-GB"/>
        </w:rPr>
        <w:t xml:space="preserve">kell </w:t>
      </w:r>
      <w:r w:rsidR="00CD680D" w:rsidRPr="003A6B87">
        <w:rPr>
          <w:rFonts w:ascii="Times New Roman" w:hAnsi="Times New Roman"/>
          <w:lang w:val="en-GB"/>
        </w:rPr>
        <w:t xml:space="preserve">elemezni a változáshoz szükséges összefüggéseket. Természetesen </w:t>
      </w:r>
      <w:proofErr w:type="gramStart"/>
      <w:r w:rsidR="00CD680D" w:rsidRPr="003A6B87">
        <w:rPr>
          <w:rFonts w:ascii="Times New Roman" w:hAnsi="Times New Roman"/>
          <w:lang w:val="en-GB"/>
        </w:rPr>
        <w:t>minden</w:t>
      </w:r>
      <w:proofErr w:type="gramEnd"/>
      <w:r w:rsidR="00CD680D" w:rsidRPr="003A6B87">
        <w:rPr>
          <w:rFonts w:ascii="Times New Roman" w:hAnsi="Times New Roman"/>
          <w:lang w:val="en-GB"/>
        </w:rPr>
        <w:t xml:space="preserve"> jó, mások által készített kutatást használ</w:t>
      </w:r>
      <w:r w:rsidR="00696BF5">
        <w:rPr>
          <w:rFonts w:ascii="Times New Roman" w:hAnsi="Times New Roman"/>
          <w:lang w:val="en-GB"/>
        </w:rPr>
        <w:t>hat</w:t>
      </w:r>
      <w:r w:rsidR="00CD680D" w:rsidRPr="003A6B87">
        <w:rPr>
          <w:rFonts w:ascii="Times New Roman" w:hAnsi="Times New Roman"/>
          <w:lang w:val="en-GB"/>
        </w:rPr>
        <w:t>, amit majd a teológiai szempontokat figyelembe véve alkalmaz.</w:t>
      </w:r>
      <w:r w:rsidR="00BA0F09" w:rsidRPr="003A6B87">
        <w:rPr>
          <w:rFonts w:ascii="Times New Roman" w:hAnsi="Times New Roman"/>
          <w:lang w:val="en-GB"/>
        </w:rPr>
        <w:t xml:space="preserve"> </w:t>
      </w:r>
    </w:p>
    <w:p w:rsidR="00681081" w:rsidRPr="003A6B87" w:rsidRDefault="00CD680D" w:rsidP="00696BF5">
      <w:pPr>
        <w:ind w:firstLine="284"/>
        <w:jc w:val="both"/>
        <w:rPr>
          <w:rFonts w:ascii="Times New Roman" w:hAnsi="Times New Roman"/>
          <w:lang w:val="en-GB"/>
        </w:rPr>
      </w:pPr>
      <w:r w:rsidRPr="003A6B87">
        <w:rPr>
          <w:rFonts w:ascii="Times New Roman" w:hAnsi="Times New Roman"/>
          <w:lang w:val="en-GB"/>
        </w:rPr>
        <w:t>Nagyon nagy segítség volt számunkra az, amit a tapasztalati teológia és a tapasztalati missziológia teremtett az összefüggés</w:t>
      </w:r>
      <w:r w:rsidR="00696BF5">
        <w:rPr>
          <w:rFonts w:ascii="Times New Roman" w:hAnsi="Times New Roman"/>
          <w:lang w:val="en-GB"/>
        </w:rPr>
        <w:t>-</w:t>
      </w:r>
      <w:r w:rsidRPr="003A6B87">
        <w:rPr>
          <w:rFonts w:ascii="Times New Roman" w:hAnsi="Times New Roman"/>
          <w:lang w:val="en-GB"/>
        </w:rPr>
        <w:t>analízisben 1990 óta</w:t>
      </w:r>
      <w:r w:rsidR="004E1D39" w:rsidRPr="003A6B87">
        <w:rPr>
          <w:rFonts w:ascii="Times New Roman" w:hAnsi="Times New Roman"/>
          <w:lang w:val="en-GB"/>
        </w:rPr>
        <w:t>,</w:t>
      </w:r>
      <w:r w:rsidRPr="003A6B87">
        <w:rPr>
          <w:rFonts w:ascii="Times New Roman" w:hAnsi="Times New Roman"/>
          <w:lang w:val="en-GB"/>
        </w:rPr>
        <w:t xml:space="preserve"> </w:t>
      </w:r>
      <w:r w:rsidR="004E1D39" w:rsidRPr="003A6B87">
        <w:rPr>
          <w:rFonts w:ascii="Times New Roman" w:hAnsi="Times New Roman"/>
          <w:lang w:val="en-GB"/>
        </w:rPr>
        <w:t>amit</w:t>
      </w:r>
      <w:r w:rsidRPr="003A6B87">
        <w:rPr>
          <w:rFonts w:ascii="Times New Roman" w:hAnsi="Times New Roman"/>
          <w:lang w:val="en-GB"/>
        </w:rPr>
        <w:t xml:space="preserve"> a </w:t>
      </w:r>
      <w:r w:rsidR="00696BF5">
        <w:rPr>
          <w:rFonts w:ascii="Times New Roman" w:hAnsi="Times New Roman"/>
          <w:lang w:val="en-GB"/>
        </w:rPr>
        <w:t>h</w:t>
      </w:r>
      <w:r w:rsidRPr="003A6B87">
        <w:rPr>
          <w:rFonts w:ascii="Times New Roman" w:hAnsi="Times New Roman"/>
          <w:lang w:val="en-GB"/>
        </w:rPr>
        <w:t>olland teológus</w:t>
      </w:r>
      <w:r w:rsidR="00696BF5">
        <w:rPr>
          <w:rFonts w:ascii="Times New Roman" w:hAnsi="Times New Roman"/>
          <w:lang w:val="en-GB"/>
        </w:rPr>
        <w:t>,</w:t>
      </w:r>
      <w:r w:rsidRPr="003A6B87">
        <w:rPr>
          <w:rFonts w:ascii="Times New Roman" w:hAnsi="Times New Roman"/>
          <w:lang w:val="en-GB"/>
        </w:rPr>
        <w:t xml:space="preserve"> </w:t>
      </w:r>
      <w:r w:rsidR="006E7AF3" w:rsidRPr="003A6B87">
        <w:rPr>
          <w:rFonts w:ascii="Times New Roman" w:hAnsi="Times New Roman"/>
          <w:lang w:val="en-GB"/>
        </w:rPr>
        <w:t xml:space="preserve">Johannes van der Ven </w:t>
      </w:r>
      <w:r w:rsidRPr="003A6B87">
        <w:rPr>
          <w:rFonts w:ascii="Times New Roman" w:hAnsi="Times New Roman"/>
          <w:lang w:val="en-GB"/>
        </w:rPr>
        <w:t>első alkalommal publikált könyvében.</w:t>
      </w:r>
      <w:r w:rsidR="006E7AF3" w:rsidRPr="003A6B87">
        <w:rPr>
          <w:rStyle w:val="Lbjegyzet-hivatkozs"/>
          <w:rFonts w:ascii="Times New Roman" w:hAnsi="Times New Roman"/>
          <w:lang w:val="en-GB"/>
        </w:rPr>
        <w:footnoteReference w:id="7"/>
      </w:r>
      <w:r w:rsidR="006E7AF3" w:rsidRPr="003A6B87">
        <w:rPr>
          <w:rFonts w:ascii="Times New Roman" w:hAnsi="Times New Roman"/>
          <w:lang w:val="en-GB"/>
        </w:rPr>
        <w:t xml:space="preserve"> </w:t>
      </w:r>
      <w:r w:rsidR="00BD4551" w:rsidRPr="003A6B87">
        <w:rPr>
          <w:rFonts w:ascii="Times New Roman" w:hAnsi="Times New Roman"/>
          <w:lang w:val="en-GB"/>
        </w:rPr>
        <w:t>Ma már képesek vag</w:t>
      </w:r>
      <w:r w:rsidR="004E1D39" w:rsidRPr="003A6B87">
        <w:rPr>
          <w:rFonts w:ascii="Times New Roman" w:hAnsi="Times New Roman"/>
          <w:lang w:val="en-GB"/>
        </w:rPr>
        <w:t>yunk teológiai szempontból megfelelő e</w:t>
      </w:r>
      <w:r w:rsidR="00BD4551" w:rsidRPr="003A6B87">
        <w:rPr>
          <w:rFonts w:ascii="Times New Roman" w:hAnsi="Times New Roman"/>
          <w:lang w:val="en-GB"/>
        </w:rPr>
        <w:t>s</w:t>
      </w:r>
      <w:r w:rsidR="004E1D39" w:rsidRPr="003A6B87">
        <w:rPr>
          <w:rFonts w:ascii="Times New Roman" w:hAnsi="Times New Roman"/>
          <w:lang w:val="en-GB"/>
        </w:rPr>
        <w:t>z</w:t>
      </w:r>
      <w:r w:rsidR="00BD4551" w:rsidRPr="003A6B87">
        <w:rPr>
          <w:rFonts w:ascii="Times New Roman" w:hAnsi="Times New Roman"/>
          <w:lang w:val="en-GB"/>
        </w:rPr>
        <w:t xml:space="preserve">közöket alkalmazni arra, hogy </w:t>
      </w:r>
      <w:r w:rsidR="00601B23">
        <w:rPr>
          <w:rFonts w:ascii="Times New Roman" w:hAnsi="Times New Roman"/>
          <w:lang w:val="en-GB"/>
        </w:rPr>
        <w:t>elemezzük</w:t>
      </w:r>
      <w:r w:rsidR="00BD4551" w:rsidRPr="003A6B87">
        <w:rPr>
          <w:rFonts w:ascii="Times New Roman" w:hAnsi="Times New Roman"/>
          <w:lang w:val="en-GB"/>
        </w:rPr>
        <w:t xml:space="preserve"> a társadalmat és a szociális térképet </w:t>
      </w:r>
      <w:proofErr w:type="gramStart"/>
      <w:r w:rsidR="00BD4551" w:rsidRPr="003A6B87">
        <w:rPr>
          <w:rFonts w:ascii="Times New Roman" w:hAnsi="Times New Roman"/>
          <w:lang w:val="en-GB"/>
        </w:rPr>
        <w:t>az</w:t>
      </w:r>
      <w:proofErr w:type="gramEnd"/>
      <w:r w:rsidR="00BD4551" w:rsidRPr="003A6B87">
        <w:rPr>
          <w:rFonts w:ascii="Times New Roman" w:hAnsi="Times New Roman"/>
          <w:lang w:val="en-GB"/>
        </w:rPr>
        <w:t xml:space="preserve"> adott közösségben.</w:t>
      </w:r>
      <w:r w:rsidR="008979F7" w:rsidRPr="003A6B87">
        <w:rPr>
          <w:rStyle w:val="Lbjegyzet-hivatkozs"/>
          <w:rFonts w:ascii="Times New Roman" w:hAnsi="Times New Roman"/>
          <w:lang w:val="en-GB"/>
        </w:rPr>
        <w:footnoteReference w:id="8"/>
      </w:r>
      <w:r w:rsidR="00004510" w:rsidRPr="003A6B87">
        <w:rPr>
          <w:rFonts w:ascii="Times New Roman" w:hAnsi="Times New Roman"/>
          <w:lang w:val="en-GB"/>
        </w:rPr>
        <w:t xml:space="preserve"> </w:t>
      </w:r>
      <w:r w:rsidR="00BD4551" w:rsidRPr="003A6B87">
        <w:rPr>
          <w:rFonts w:ascii="Times New Roman" w:hAnsi="Times New Roman"/>
          <w:lang w:val="en-GB"/>
        </w:rPr>
        <w:t xml:space="preserve">Egy </w:t>
      </w:r>
      <w:r w:rsidR="00601B23">
        <w:rPr>
          <w:rFonts w:ascii="Times New Roman" w:hAnsi="Times New Roman"/>
          <w:lang w:val="en-GB"/>
        </w:rPr>
        <w:t xml:space="preserve">szolgálatba </w:t>
      </w:r>
      <w:r w:rsidR="00BD4551" w:rsidRPr="003A6B87">
        <w:rPr>
          <w:rFonts w:ascii="Times New Roman" w:hAnsi="Times New Roman"/>
          <w:lang w:val="en-GB"/>
        </w:rPr>
        <w:t xml:space="preserve">induló egyház </w:t>
      </w:r>
      <w:r w:rsidR="00601B23">
        <w:rPr>
          <w:rFonts w:ascii="Times New Roman" w:hAnsi="Times New Roman"/>
          <w:lang w:val="en-GB"/>
        </w:rPr>
        <w:t>ezeket</w:t>
      </w:r>
      <w:r w:rsidR="00BD4551" w:rsidRPr="003A6B87">
        <w:rPr>
          <w:rFonts w:ascii="Times New Roman" w:hAnsi="Times New Roman"/>
          <w:lang w:val="en-GB"/>
        </w:rPr>
        <w:t xml:space="preserve"> </w:t>
      </w:r>
      <w:proofErr w:type="gramStart"/>
      <w:r w:rsidR="00BD4551" w:rsidRPr="003A6B87">
        <w:rPr>
          <w:rFonts w:ascii="Times New Roman" w:hAnsi="Times New Roman"/>
          <w:lang w:val="en-GB"/>
        </w:rPr>
        <w:t>az</w:t>
      </w:r>
      <w:proofErr w:type="gramEnd"/>
      <w:r w:rsidR="00BD4551" w:rsidRPr="003A6B87">
        <w:rPr>
          <w:rFonts w:ascii="Times New Roman" w:hAnsi="Times New Roman"/>
          <w:lang w:val="en-GB"/>
        </w:rPr>
        <w:t xml:space="preserve"> eszközöket és elemzéseket szeretné alkalmazni, mielőtt </w:t>
      </w:r>
      <w:r w:rsidR="00601B23">
        <w:rPr>
          <w:rFonts w:ascii="Times New Roman" w:hAnsi="Times New Roman"/>
          <w:lang w:val="en-GB"/>
        </w:rPr>
        <w:t>átalakító munkába fog</w:t>
      </w:r>
      <w:r w:rsidR="00BD4551" w:rsidRPr="003A6B87">
        <w:rPr>
          <w:rFonts w:ascii="Times New Roman" w:hAnsi="Times New Roman"/>
          <w:lang w:val="en-GB"/>
        </w:rPr>
        <w:t xml:space="preserve">. </w:t>
      </w:r>
    </w:p>
    <w:p w:rsidR="008979F7" w:rsidRPr="003A6B87" w:rsidRDefault="008979F7" w:rsidP="001C5454">
      <w:pPr>
        <w:jc w:val="both"/>
        <w:rPr>
          <w:rFonts w:ascii="Times New Roman" w:hAnsi="Times New Roman"/>
          <w:lang w:val="en-GB"/>
        </w:rPr>
      </w:pPr>
    </w:p>
    <w:p w:rsidR="00683886" w:rsidRPr="003A6B87" w:rsidRDefault="00601B23" w:rsidP="001C545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Vízió</w:t>
      </w:r>
      <w:r w:rsidR="00BD4551" w:rsidRPr="003A6B87">
        <w:rPr>
          <w:rFonts w:ascii="Times New Roman" w:hAnsi="Times New Roman"/>
          <w:b/>
          <w:lang w:val="en-GB"/>
        </w:rPr>
        <w:t>fejlesztés</w:t>
      </w:r>
    </w:p>
    <w:p w:rsidR="00004510" w:rsidRPr="003A6B87" w:rsidRDefault="00004510" w:rsidP="001C5454">
      <w:pPr>
        <w:jc w:val="both"/>
        <w:rPr>
          <w:rFonts w:ascii="Times New Roman" w:hAnsi="Times New Roman"/>
          <w:lang w:val="en-GB"/>
        </w:rPr>
      </w:pPr>
    </w:p>
    <w:p w:rsidR="00B97F93" w:rsidRPr="003A6B87" w:rsidRDefault="00BD4551" w:rsidP="001C5454">
      <w:pPr>
        <w:jc w:val="both"/>
        <w:rPr>
          <w:rFonts w:ascii="Times New Roman" w:hAnsi="Times New Roman"/>
          <w:lang w:val="en-GB"/>
        </w:rPr>
      </w:pPr>
      <w:r w:rsidRPr="003A6B87">
        <w:rPr>
          <w:rFonts w:ascii="Times New Roman" w:hAnsi="Times New Roman"/>
          <w:lang w:val="en-GB"/>
        </w:rPr>
        <w:t>Az átalakulás egy a legrosszab</w:t>
      </w:r>
      <w:r w:rsidR="002C104C" w:rsidRPr="003A6B87">
        <w:rPr>
          <w:rFonts w:ascii="Times New Roman" w:hAnsi="Times New Roman"/>
          <w:lang w:val="en-GB"/>
        </w:rPr>
        <w:t>b</w:t>
      </w:r>
      <w:r w:rsidRPr="003A6B87">
        <w:rPr>
          <w:rFonts w:ascii="Times New Roman" w:hAnsi="Times New Roman"/>
          <w:lang w:val="en-GB"/>
        </w:rPr>
        <w:t>tól a job</w:t>
      </w:r>
      <w:r w:rsidR="002C104C" w:rsidRPr="003A6B87">
        <w:rPr>
          <w:rFonts w:ascii="Times New Roman" w:hAnsi="Times New Roman"/>
          <w:lang w:val="en-GB"/>
        </w:rPr>
        <w:t>b irányába mutató</w:t>
      </w:r>
      <w:r w:rsidRPr="003A6B87">
        <w:rPr>
          <w:rFonts w:ascii="Times New Roman" w:hAnsi="Times New Roman"/>
          <w:lang w:val="en-GB"/>
        </w:rPr>
        <w:t xml:space="preserve"> változási folyamatot ír le, a hanyatlásból a fejlődésbe, a szegénys</w:t>
      </w:r>
      <w:r w:rsidR="002C104C" w:rsidRPr="003A6B87">
        <w:rPr>
          <w:rFonts w:ascii="Times New Roman" w:hAnsi="Times New Roman"/>
          <w:lang w:val="en-GB"/>
        </w:rPr>
        <w:t>égből a virágzásba, a szellemi v</w:t>
      </w:r>
      <w:r w:rsidRPr="003A6B87">
        <w:rPr>
          <w:rFonts w:ascii="Times New Roman" w:hAnsi="Times New Roman"/>
          <w:lang w:val="en-GB"/>
        </w:rPr>
        <w:t>akságból a szellemi vitalitásba, a kegy</w:t>
      </w:r>
      <w:r w:rsidR="00943666" w:rsidRPr="003A6B87">
        <w:rPr>
          <w:rFonts w:ascii="Times New Roman" w:hAnsi="Times New Roman"/>
          <w:lang w:val="en-GB"/>
        </w:rPr>
        <w:t xml:space="preserve">ességből az Istennel való együttműködésbe. Más szóval </w:t>
      </w:r>
      <w:proofErr w:type="gramStart"/>
      <w:r w:rsidR="00943666" w:rsidRPr="003A6B87">
        <w:rPr>
          <w:rFonts w:ascii="Times New Roman" w:hAnsi="Times New Roman"/>
          <w:lang w:val="en-GB"/>
        </w:rPr>
        <w:t>az</w:t>
      </w:r>
      <w:proofErr w:type="gramEnd"/>
      <w:r w:rsidR="00943666" w:rsidRPr="003A6B87">
        <w:rPr>
          <w:rFonts w:ascii="Times New Roman" w:hAnsi="Times New Roman"/>
          <w:lang w:val="en-GB"/>
        </w:rPr>
        <w:t xml:space="preserve"> átalakuláshoz nemcsak a változás szükségének ismerete szükséges, hanem a kívánt változás iránya is. </w:t>
      </w:r>
      <w:proofErr w:type="gramStart"/>
      <w:r w:rsidR="00E9587E" w:rsidRPr="003A6B87">
        <w:rPr>
          <w:rFonts w:ascii="Times New Roman" w:hAnsi="Times New Roman"/>
          <w:lang w:val="en-GB"/>
        </w:rPr>
        <w:t>Az</w:t>
      </w:r>
      <w:proofErr w:type="gramEnd"/>
      <w:r w:rsidR="00E9587E" w:rsidRPr="003A6B87">
        <w:rPr>
          <w:rFonts w:ascii="Times New Roman" w:hAnsi="Times New Roman"/>
          <w:lang w:val="en-GB"/>
        </w:rPr>
        <w:t xml:space="preserve"> átalakulás a cél irányába történik, és azt a célt vizionáljuk.  </w:t>
      </w:r>
    </w:p>
    <w:p w:rsidR="009D2C16" w:rsidRDefault="00601B23" w:rsidP="00601B23">
      <w:pPr>
        <w:ind w:firstLine="284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Az</w:t>
      </w:r>
      <w:proofErr w:type="gramEnd"/>
      <w:r w:rsidR="007A48D0" w:rsidRPr="003A6B87">
        <w:rPr>
          <w:rFonts w:ascii="Times New Roman" w:hAnsi="Times New Roman"/>
          <w:lang w:val="en-GB"/>
        </w:rPr>
        <w:t xml:space="preserve"> egyháznak tudatában kell lennie </w:t>
      </w:r>
      <w:r w:rsidR="00CE51EB" w:rsidRPr="003A6B87">
        <w:rPr>
          <w:rFonts w:ascii="Times New Roman" w:hAnsi="Times New Roman"/>
          <w:lang w:val="en-GB"/>
        </w:rPr>
        <w:t>a fő elképzelés</w:t>
      </w:r>
      <w:r>
        <w:rPr>
          <w:rFonts w:ascii="Times New Roman" w:hAnsi="Times New Roman"/>
          <w:lang w:val="en-GB"/>
        </w:rPr>
        <w:t>ei</w:t>
      </w:r>
      <w:r w:rsidR="00CE51EB" w:rsidRPr="003A6B87">
        <w:rPr>
          <w:rFonts w:ascii="Times New Roman" w:hAnsi="Times New Roman"/>
          <w:lang w:val="en-GB"/>
        </w:rPr>
        <w:t>vel</w:t>
      </w:r>
      <w:r w:rsidR="007A48D0" w:rsidRPr="003A6B87">
        <w:rPr>
          <w:rFonts w:ascii="Times New Roman" w:hAnsi="Times New Roman"/>
          <w:lang w:val="en-GB"/>
        </w:rPr>
        <w:t xml:space="preserve">. Ő </w:t>
      </w:r>
      <w:proofErr w:type="gramStart"/>
      <w:r w:rsidR="007A48D0" w:rsidRPr="003A6B87">
        <w:rPr>
          <w:rFonts w:ascii="Times New Roman" w:hAnsi="Times New Roman"/>
          <w:lang w:val="en-GB"/>
        </w:rPr>
        <w:t>az</w:t>
      </w:r>
      <w:proofErr w:type="gramEnd"/>
      <w:r w:rsidR="007A48D0" w:rsidRPr="003A6B87">
        <w:rPr>
          <w:rFonts w:ascii="Times New Roman" w:hAnsi="Times New Roman"/>
          <w:lang w:val="en-GB"/>
        </w:rPr>
        <w:t xml:space="preserve"> Isten királyságának ügynöke. Ő </w:t>
      </w:r>
      <w:r>
        <w:rPr>
          <w:rFonts w:ascii="Times New Roman" w:hAnsi="Times New Roman"/>
          <w:lang w:val="en-GB"/>
        </w:rPr>
        <w:t>vezeti</w:t>
      </w:r>
      <w:r w:rsidR="007A48D0" w:rsidRPr="003A6B87">
        <w:rPr>
          <w:rFonts w:ascii="Times New Roman" w:hAnsi="Times New Roman"/>
          <w:lang w:val="en-GB"/>
        </w:rPr>
        <w:t xml:space="preserve"> a népet. Ha elveszíti </w:t>
      </w:r>
      <w:proofErr w:type="gramStart"/>
      <w:r w:rsidR="007A48D0" w:rsidRPr="003A6B87">
        <w:rPr>
          <w:rFonts w:ascii="Times New Roman" w:hAnsi="Times New Roman"/>
          <w:lang w:val="en-GB"/>
        </w:rPr>
        <w:t>az</w:t>
      </w:r>
      <w:proofErr w:type="gramEnd"/>
      <w:r w:rsidR="007A48D0" w:rsidRPr="003A6B87">
        <w:rPr>
          <w:rFonts w:ascii="Times New Roman" w:hAnsi="Times New Roman"/>
          <w:lang w:val="en-GB"/>
        </w:rPr>
        <w:t xml:space="preserve"> </w:t>
      </w:r>
      <w:r w:rsidR="00CE51EB" w:rsidRPr="003A6B87">
        <w:rPr>
          <w:rFonts w:ascii="Times New Roman" w:hAnsi="Times New Roman"/>
          <w:lang w:val="en-GB"/>
        </w:rPr>
        <w:t>elért eredményeket</w:t>
      </w:r>
      <w:r w:rsidR="007A48D0" w:rsidRPr="003A6B87">
        <w:rPr>
          <w:rFonts w:ascii="Times New Roman" w:hAnsi="Times New Roman"/>
          <w:lang w:val="en-GB"/>
        </w:rPr>
        <w:t xml:space="preserve"> valamilyen rövidéletű társadalmi vállalkozás során, </w:t>
      </w:r>
      <w:r w:rsidR="004034AD" w:rsidRPr="003A6B87">
        <w:rPr>
          <w:rFonts w:ascii="Times New Roman" w:hAnsi="Times New Roman"/>
          <w:lang w:val="en-GB"/>
        </w:rPr>
        <w:t xml:space="preserve">akkor lényegtelen, hogy ez a tevékenység társadalmi vagy az </w:t>
      </w:r>
      <w:r w:rsidR="009D2C16">
        <w:rPr>
          <w:rFonts w:ascii="Times New Roman" w:hAnsi="Times New Roman"/>
          <w:lang w:val="en-GB"/>
        </w:rPr>
        <w:lastRenderedPageBreak/>
        <w:t xml:space="preserve">evangélium szerinti. Csak </w:t>
      </w:r>
      <w:proofErr w:type="gramStart"/>
      <w:r w:rsidR="009D2C16">
        <w:rPr>
          <w:rFonts w:ascii="Times New Roman" w:hAnsi="Times New Roman"/>
          <w:lang w:val="en-GB"/>
        </w:rPr>
        <w:t>az</w:t>
      </w:r>
      <w:proofErr w:type="gramEnd"/>
      <w:r w:rsidR="009D2C16" w:rsidRPr="009D2C16">
        <w:rPr>
          <w:rFonts w:ascii="Times New Roman" w:hAnsi="Times New Roman"/>
          <w:lang w:val="en-GB"/>
        </w:rPr>
        <w:t xml:space="preserve"> </w:t>
      </w:r>
      <w:r w:rsidR="009D2C16" w:rsidRPr="003A6B87">
        <w:rPr>
          <w:rFonts w:ascii="Times New Roman" w:hAnsi="Times New Roman"/>
          <w:lang w:val="en-GB"/>
        </w:rPr>
        <w:t>fogja végül elindítani a vált</w:t>
      </w:r>
      <w:r w:rsidR="009D2C16">
        <w:rPr>
          <w:rFonts w:ascii="Times New Roman" w:hAnsi="Times New Roman"/>
          <w:lang w:val="en-GB"/>
        </w:rPr>
        <w:t>ozásokat az emberek közösségében, ha Isten királyságára tekintettel,</w:t>
      </w:r>
      <w:r w:rsidR="004034AD" w:rsidRPr="003A6B87">
        <w:rPr>
          <w:rFonts w:ascii="Times New Roman" w:hAnsi="Times New Roman"/>
          <w:lang w:val="en-GB"/>
        </w:rPr>
        <w:t xml:space="preserve"> az élet minden területé</w:t>
      </w:r>
      <w:r w:rsidR="009D2C16">
        <w:rPr>
          <w:rFonts w:ascii="Times New Roman" w:hAnsi="Times New Roman"/>
          <w:lang w:val="en-GB"/>
        </w:rPr>
        <w:t>t érintően alakítja ki vízióját</w:t>
      </w:r>
      <w:r w:rsidR="004034AD" w:rsidRPr="003A6B87">
        <w:rPr>
          <w:rFonts w:ascii="Times New Roman" w:hAnsi="Times New Roman"/>
          <w:lang w:val="en-GB"/>
        </w:rPr>
        <w:t xml:space="preserve">. </w:t>
      </w:r>
    </w:p>
    <w:p w:rsidR="009D2C16" w:rsidRDefault="009D2C16" w:rsidP="009D2C16">
      <w:pPr>
        <w:ind w:firstLine="284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V</w:t>
      </w:r>
      <w:r w:rsidRPr="005212B3">
        <w:rPr>
          <w:rFonts w:ascii="Times New Roman" w:hAnsi="Times New Roman"/>
          <w:lang w:val="en-GB"/>
        </w:rPr>
        <w:t xml:space="preserve">eszélyes különválasztani a missziós </w:t>
      </w:r>
      <w:r>
        <w:rPr>
          <w:rFonts w:ascii="Times New Roman" w:hAnsi="Times New Roman"/>
          <w:lang w:val="en-GB"/>
        </w:rPr>
        <w:t>és a társadalmi tevékenységet.</w:t>
      </w:r>
      <w:proofErr w:type="gramEnd"/>
      <w:r>
        <w:rPr>
          <w:rFonts w:ascii="Times New Roman" w:hAnsi="Times New Roman"/>
          <w:lang w:val="en-GB"/>
        </w:rPr>
        <w:t xml:space="preserve"> </w:t>
      </w:r>
      <w:proofErr w:type="gramStart"/>
      <w:r>
        <w:rPr>
          <w:rFonts w:ascii="Times New Roman" w:hAnsi="Times New Roman"/>
          <w:lang w:val="en-GB"/>
        </w:rPr>
        <w:t xml:space="preserve">Veszélyt hordoz, ha </w:t>
      </w:r>
      <w:r w:rsidRPr="002660F3">
        <w:rPr>
          <w:rFonts w:ascii="Times New Roman" w:hAnsi="Times New Roman"/>
          <w:lang w:val="en-GB"/>
        </w:rPr>
        <w:t xml:space="preserve">külön folyik a szolgálat materiális, szociális, intellektuális </w:t>
      </w:r>
      <w:r>
        <w:rPr>
          <w:rFonts w:ascii="Times New Roman" w:hAnsi="Times New Roman"/>
          <w:lang w:val="en-GB"/>
        </w:rPr>
        <w:t>és</w:t>
      </w:r>
      <w:r w:rsidRPr="002660F3">
        <w:rPr>
          <w:rFonts w:ascii="Times New Roman" w:hAnsi="Times New Roman"/>
          <w:lang w:val="en-GB"/>
        </w:rPr>
        <w:t xml:space="preserve"> hitbeli területeken.</w:t>
      </w:r>
      <w:proofErr w:type="gramEnd"/>
      <w:r w:rsidRPr="005212B3">
        <w:rPr>
          <w:rFonts w:ascii="Times New Roman" w:hAnsi="Times New Roman"/>
          <w:lang w:val="en-GB"/>
        </w:rPr>
        <w:t xml:space="preserve"> </w:t>
      </w:r>
      <w:proofErr w:type="gramStart"/>
      <w:r>
        <w:rPr>
          <w:rFonts w:ascii="Times New Roman" w:hAnsi="Times New Roman"/>
          <w:lang w:val="en-GB"/>
        </w:rPr>
        <w:t xml:space="preserve">A Krisztus-test egységének megbontása </w:t>
      </w:r>
      <w:r w:rsidRPr="005212B3">
        <w:rPr>
          <w:rFonts w:ascii="Times New Roman" w:hAnsi="Times New Roman"/>
          <w:lang w:val="en-GB"/>
        </w:rPr>
        <w:t>a hatékony átalakulás hiányát vonja maga után.</w:t>
      </w:r>
      <w:proofErr w:type="gramEnd"/>
      <w:r w:rsidRPr="009D2C16">
        <w:rPr>
          <w:rFonts w:ascii="Times New Roman" w:hAnsi="Times New Roman"/>
          <w:lang w:val="en-GB"/>
        </w:rPr>
        <w:t xml:space="preserve"> Ha jóllakattuk </w:t>
      </w:r>
      <w:proofErr w:type="gramStart"/>
      <w:r w:rsidRPr="009D2C16">
        <w:rPr>
          <w:rFonts w:ascii="Times New Roman" w:hAnsi="Times New Roman"/>
          <w:lang w:val="en-GB"/>
        </w:rPr>
        <w:t>az</w:t>
      </w:r>
      <w:proofErr w:type="gramEnd"/>
      <w:r w:rsidRPr="009D2C16">
        <w:rPr>
          <w:rFonts w:ascii="Times New Roman" w:hAnsi="Times New Roman"/>
          <w:lang w:val="en-GB"/>
        </w:rPr>
        <w:t xml:space="preserve"> éhezőket, de nem magyaráztuk el nekik, hogy a mi Istenünk mennyire nagyszerű, könnyen más istenekhez pártolnak. Ha segítettünk a harcoló feleknek, hogy megoldják a konfliktusaikat, de nem mondtuk el nekik, hogy a megbékélés ereje honnan jön, a kibékült felek hamarosan együtt szövetkeznek mások ellen, mivel elfelejtettük elmondani nekik, hogy Jézus a béke igazi hercege. Ha árvaházakat, iskolákat, kórházakat és más jótékonysági intézményeket építünk, </w:t>
      </w:r>
      <w:proofErr w:type="gramStart"/>
      <w:r w:rsidRPr="009D2C16">
        <w:rPr>
          <w:rFonts w:ascii="Times New Roman" w:hAnsi="Times New Roman"/>
          <w:lang w:val="en-GB"/>
        </w:rPr>
        <w:t>azt</w:t>
      </w:r>
      <w:proofErr w:type="gramEnd"/>
      <w:r w:rsidRPr="009D2C16">
        <w:rPr>
          <w:rFonts w:ascii="Times New Roman" w:hAnsi="Times New Roman"/>
          <w:lang w:val="en-GB"/>
        </w:rPr>
        <w:t xml:space="preserve"> is el kell mondanunk, hogy ki motivált minket abban, hogy ezt tegyük értük.</w:t>
      </w:r>
      <w:r w:rsidR="00415225" w:rsidRPr="003A6B87">
        <w:rPr>
          <w:rFonts w:ascii="Times New Roman" w:hAnsi="Times New Roman"/>
          <w:lang w:val="en-GB"/>
        </w:rPr>
        <w:t xml:space="preserve">  </w:t>
      </w:r>
    </w:p>
    <w:p w:rsidR="00004510" w:rsidRPr="003A6B87" w:rsidRDefault="00EF3988" w:rsidP="009D2C16">
      <w:pPr>
        <w:ind w:firstLine="284"/>
        <w:jc w:val="both"/>
        <w:rPr>
          <w:rFonts w:ascii="Times New Roman" w:hAnsi="Times New Roman"/>
          <w:lang w:val="en-GB"/>
        </w:rPr>
      </w:pPr>
      <w:proofErr w:type="gramStart"/>
      <w:r w:rsidRPr="003A6B87">
        <w:rPr>
          <w:rFonts w:ascii="Times New Roman" w:hAnsi="Times New Roman"/>
          <w:lang w:val="en-GB"/>
        </w:rPr>
        <w:t>A lista végtelen lehet.</w:t>
      </w:r>
      <w:proofErr w:type="gramEnd"/>
      <w:r w:rsidRPr="003A6B87">
        <w:rPr>
          <w:rFonts w:ascii="Times New Roman" w:hAnsi="Times New Roman"/>
          <w:lang w:val="en-GB"/>
        </w:rPr>
        <w:t xml:space="preserve"> Másrészről </w:t>
      </w:r>
      <w:r w:rsidR="009D2C16">
        <w:rPr>
          <w:rFonts w:ascii="Times New Roman" w:hAnsi="Times New Roman"/>
          <w:lang w:val="en-GB"/>
        </w:rPr>
        <w:t xml:space="preserve">ha csupán </w:t>
      </w:r>
      <w:r w:rsidR="009D2C16" w:rsidRPr="003A6B87">
        <w:rPr>
          <w:rFonts w:ascii="Times New Roman" w:hAnsi="Times New Roman"/>
          <w:lang w:val="en-GB"/>
        </w:rPr>
        <w:t>prédikálnánk</w:t>
      </w:r>
      <w:r w:rsidR="009D2C16">
        <w:rPr>
          <w:rFonts w:ascii="Times New Roman" w:hAnsi="Times New Roman"/>
          <w:lang w:val="en-GB"/>
        </w:rPr>
        <w:t>,</w:t>
      </w:r>
      <w:r w:rsidR="009D2C16" w:rsidRPr="003A6B87">
        <w:rPr>
          <w:rFonts w:ascii="Times New Roman" w:hAnsi="Times New Roman"/>
          <w:lang w:val="en-GB"/>
        </w:rPr>
        <w:t xml:space="preserve"> </w:t>
      </w:r>
      <w:proofErr w:type="gramStart"/>
      <w:r w:rsidR="009D2C16">
        <w:rPr>
          <w:rFonts w:ascii="Times New Roman" w:hAnsi="Times New Roman"/>
          <w:lang w:val="en-GB"/>
        </w:rPr>
        <w:t>az</w:t>
      </w:r>
      <w:proofErr w:type="gramEnd"/>
      <w:r w:rsidR="009D2C16">
        <w:rPr>
          <w:rFonts w:ascii="Times New Roman" w:hAnsi="Times New Roman"/>
          <w:lang w:val="en-GB"/>
        </w:rPr>
        <w:t xml:space="preserve"> éhezők, a szükségben lévők, a betegek</w:t>
      </w:r>
      <w:r w:rsidRPr="003A6B87">
        <w:rPr>
          <w:rFonts w:ascii="Times New Roman" w:hAnsi="Times New Roman"/>
          <w:lang w:val="en-GB"/>
        </w:rPr>
        <w:t xml:space="preserve">, </w:t>
      </w:r>
      <w:r w:rsidR="009D2C16">
        <w:rPr>
          <w:rFonts w:ascii="Times New Roman" w:hAnsi="Times New Roman"/>
          <w:lang w:val="en-GB"/>
        </w:rPr>
        <w:t>az elnyomottak</w:t>
      </w:r>
      <w:r w:rsidRPr="003A6B87">
        <w:rPr>
          <w:rFonts w:ascii="Times New Roman" w:hAnsi="Times New Roman"/>
          <w:lang w:val="en-GB"/>
        </w:rPr>
        <w:t>, nem láthat</w:t>
      </w:r>
      <w:r w:rsidR="009D2C16">
        <w:rPr>
          <w:rFonts w:ascii="Times New Roman" w:hAnsi="Times New Roman"/>
          <w:lang w:val="en-GB"/>
        </w:rPr>
        <w:t>n</w:t>
      </w:r>
      <w:r w:rsidRPr="003A6B87">
        <w:rPr>
          <w:rFonts w:ascii="Times New Roman" w:hAnsi="Times New Roman"/>
          <w:lang w:val="en-GB"/>
        </w:rPr>
        <w:t>ák</w:t>
      </w:r>
      <w:r w:rsidR="009D2C16">
        <w:rPr>
          <w:rFonts w:ascii="Times New Roman" w:hAnsi="Times New Roman"/>
          <w:lang w:val="en-GB"/>
        </w:rPr>
        <w:t>,</w:t>
      </w:r>
      <w:r w:rsidRPr="003A6B87">
        <w:rPr>
          <w:rFonts w:ascii="Times New Roman" w:hAnsi="Times New Roman"/>
          <w:lang w:val="en-GB"/>
        </w:rPr>
        <w:t xml:space="preserve"> mennyire szerető és gondoskodó a </w:t>
      </w:r>
      <w:r w:rsidR="009D2C16">
        <w:rPr>
          <w:rFonts w:ascii="Times New Roman" w:hAnsi="Times New Roman"/>
          <w:lang w:val="en-GB"/>
        </w:rPr>
        <w:t>m</w:t>
      </w:r>
      <w:r w:rsidRPr="003A6B87">
        <w:rPr>
          <w:rFonts w:ascii="Times New Roman" w:hAnsi="Times New Roman"/>
          <w:lang w:val="en-GB"/>
        </w:rPr>
        <w:t>ennyei Atyánk. A kereszt</w:t>
      </w:r>
      <w:r w:rsidR="009D2C16">
        <w:rPr>
          <w:rFonts w:ascii="Times New Roman" w:hAnsi="Times New Roman"/>
          <w:lang w:val="en-GB"/>
        </w:rPr>
        <w:t>yén</w:t>
      </w:r>
      <w:r w:rsidRPr="003A6B87">
        <w:rPr>
          <w:rFonts w:ascii="Times New Roman" w:hAnsi="Times New Roman"/>
          <w:lang w:val="en-GB"/>
        </w:rPr>
        <w:t xml:space="preserve"> misszió </w:t>
      </w:r>
      <w:proofErr w:type="gramStart"/>
      <w:r w:rsidRPr="003A6B87">
        <w:rPr>
          <w:rFonts w:ascii="Times New Roman" w:hAnsi="Times New Roman"/>
          <w:lang w:val="en-GB"/>
        </w:rPr>
        <w:t>a</w:t>
      </w:r>
      <w:r w:rsidR="009D2C16">
        <w:rPr>
          <w:rFonts w:ascii="Times New Roman" w:hAnsi="Times New Roman"/>
          <w:lang w:val="en-GB"/>
        </w:rPr>
        <w:t>z</w:t>
      </w:r>
      <w:proofErr w:type="gramEnd"/>
      <w:r w:rsidRPr="003A6B87">
        <w:rPr>
          <w:rFonts w:ascii="Times New Roman" w:hAnsi="Times New Roman"/>
          <w:lang w:val="en-GB"/>
        </w:rPr>
        <w:t xml:space="preserve"> evangéliumról szól. A tetteken és szavakon keresztül bizonyítjuk és egységesítjük </w:t>
      </w:r>
      <w:proofErr w:type="gramStart"/>
      <w:r w:rsidRPr="003A6B87">
        <w:rPr>
          <w:rFonts w:ascii="Times New Roman" w:hAnsi="Times New Roman"/>
          <w:lang w:val="en-GB"/>
        </w:rPr>
        <w:t>az</w:t>
      </w:r>
      <w:proofErr w:type="gramEnd"/>
      <w:r w:rsidRPr="003A6B87">
        <w:rPr>
          <w:rFonts w:ascii="Times New Roman" w:hAnsi="Times New Roman"/>
          <w:lang w:val="en-GB"/>
        </w:rPr>
        <w:t xml:space="preserve"> evangéliumot. </w:t>
      </w:r>
      <w:proofErr w:type="gramStart"/>
      <w:r w:rsidRPr="003A6B87">
        <w:rPr>
          <w:rFonts w:ascii="Times New Roman" w:hAnsi="Times New Roman"/>
          <w:lang w:val="en-GB"/>
        </w:rPr>
        <w:t xml:space="preserve">Ez egy igazi vízió egy </w:t>
      </w:r>
      <w:r w:rsidR="009D2C16">
        <w:rPr>
          <w:rFonts w:ascii="Times New Roman" w:hAnsi="Times New Roman"/>
          <w:lang w:val="en-GB"/>
        </w:rPr>
        <w:t xml:space="preserve">kifelé </w:t>
      </w:r>
      <w:r w:rsidRPr="003A6B87">
        <w:rPr>
          <w:rFonts w:ascii="Times New Roman" w:hAnsi="Times New Roman"/>
          <w:lang w:val="en-GB"/>
        </w:rPr>
        <w:t>induló egyház számára.</w:t>
      </w:r>
      <w:proofErr w:type="gramEnd"/>
      <w:r w:rsidRPr="003A6B87">
        <w:rPr>
          <w:rFonts w:ascii="Times New Roman" w:hAnsi="Times New Roman"/>
          <w:lang w:val="en-GB"/>
        </w:rPr>
        <w:t xml:space="preserve"> </w:t>
      </w:r>
    </w:p>
    <w:p w:rsidR="00333E1D" w:rsidRPr="003A6B87" w:rsidRDefault="00333E1D" w:rsidP="001C5454">
      <w:pPr>
        <w:jc w:val="both"/>
        <w:rPr>
          <w:rFonts w:ascii="Times New Roman" w:hAnsi="Times New Roman"/>
          <w:lang w:val="en-GB"/>
        </w:rPr>
      </w:pPr>
    </w:p>
    <w:p w:rsidR="009D2C16" w:rsidRPr="005212B3" w:rsidRDefault="009D2C16" w:rsidP="009D2C16">
      <w:pPr>
        <w:ind w:left="360"/>
        <w:contextualSpacing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5. A változás elindítása</w:t>
      </w:r>
    </w:p>
    <w:p w:rsidR="007724F7" w:rsidRPr="003A6B87" w:rsidRDefault="007724F7" w:rsidP="001C5454">
      <w:pPr>
        <w:jc w:val="both"/>
        <w:rPr>
          <w:rFonts w:ascii="Times New Roman" w:hAnsi="Times New Roman"/>
          <w:lang w:val="en-GB"/>
        </w:rPr>
      </w:pPr>
    </w:p>
    <w:p w:rsidR="007724F7" w:rsidRPr="003A6B87" w:rsidRDefault="003E3274" w:rsidP="001C5454">
      <w:pPr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 xml:space="preserve">A változás </w:t>
      </w:r>
      <w:r w:rsidR="002178D1" w:rsidRPr="003A6B87">
        <w:rPr>
          <w:rFonts w:ascii="Times New Roman" w:hAnsi="Times New Roman"/>
          <w:lang w:val="en-GB"/>
        </w:rPr>
        <w:t>egy folyamat</w:t>
      </w:r>
      <w:r w:rsidR="007724F7" w:rsidRPr="003A6B87">
        <w:rPr>
          <w:rFonts w:ascii="Times New Roman" w:hAnsi="Times New Roman"/>
          <w:lang w:val="en-GB"/>
        </w:rPr>
        <w:t>.</w:t>
      </w:r>
      <w:proofErr w:type="gramEnd"/>
      <w:r w:rsidR="007724F7" w:rsidRPr="003A6B87">
        <w:rPr>
          <w:rFonts w:ascii="Times New Roman" w:hAnsi="Times New Roman"/>
          <w:lang w:val="en-GB"/>
        </w:rPr>
        <w:t xml:space="preserve"> </w:t>
      </w:r>
      <w:proofErr w:type="gramStart"/>
      <w:r w:rsidR="005F0AF3">
        <w:rPr>
          <w:rFonts w:ascii="Times New Roman" w:hAnsi="Times New Roman"/>
          <w:lang w:val="en-GB"/>
        </w:rPr>
        <w:t>Ez</w:t>
      </w:r>
      <w:r w:rsidR="002178D1" w:rsidRPr="003A6B87">
        <w:rPr>
          <w:rFonts w:ascii="Times New Roman" w:hAnsi="Times New Roman"/>
          <w:lang w:val="en-GB"/>
        </w:rPr>
        <w:t xml:space="preserve"> nem csak tettek nélküli szavak</w:t>
      </w:r>
      <w:r w:rsidR="005F0AF3">
        <w:rPr>
          <w:rFonts w:ascii="Times New Roman" w:hAnsi="Times New Roman"/>
          <w:lang w:val="en-GB"/>
        </w:rPr>
        <w:t>at jelent</w:t>
      </w:r>
      <w:r w:rsidR="002178D1" w:rsidRPr="003A6B87">
        <w:rPr>
          <w:rFonts w:ascii="Times New Roman" w:hAnsi="Times New Roman"/>
          <w:lang w:val="en-GB"/>
        </w:rPr>
        <w:t>.</w:t>
      </w:r>
      <w:proofErr w:type="gramEnd"/>
      <w:r w:rsidR="002178D1" w:rsidRPr="003A6B87">
        <w:rPr>
          <w:rFonts w:ascii="Times New Roman" w:hAnsi="Times New Roman"/>
          <w:lang w:val="en-GB"/>
        </w:rPr>
        <w:t xml:space="preserve"> </w:t>
      </w:r>
      <w:proofErr w:type="gramStart"/>
      <w:r w:rsidR="002178D1" w:rsidRPr="003A6B87">
        <w:rPr>
          <w:rFonts w:ascii="Times New Roman" w:hAnsi="Times New Roman"/>
          <w:lang w:val="en-GB"/>
        </w:rPr>
        <w:t>Az</w:t>
      </w:r>
      <w:proofErr w:type="gramEnd"/>
      <w:r w:rsidR="002178D1" w:rsidRPr="003A6B87">
        <w:rPr>
          <w:rFonts w:ascii="Times New Roman" w:hAnsi="Times New Roman"/>
          <w:lang w:val="en-GB"/>
        </w:rPr>
        <w:t xml:space="preserve"> egyház bárhol is </w:t>
      </w:r>
      <w:r w:rsidR="009D2C16" w:rsidRPr="003A6B87">
        <w:rPr>
          <w:rFonts w:ascii="Times New Roman" w:hAnsi="Times New Roman"/>
          <w:lang w:val="en-GB"/>
        </w:rPr>
        <w:t xml:space="preserve">legyen </w:t>
      </w:r>
      <w:r w:rsidR="002178D1" w:rsidRPr="003A6B87">
        <w:rPr>
          <w:rFonts w:ascii="Times New Roman" w:hAnsi="Times New Roman"/>
          <w:lang w:val="en-GB"/>
        </w:rPr>
        <w:t xml:space="preserve">a változás </w:t>
      </w:r>
      <w:r w:rsidR="005F0AF3">
        <w:rPr>
          <w:rFonts w:ascii="Times New Roman" w:hAnsi="Times New Roman"/>
          <w:lang w:val="en-GB"/>
        </w:rPr>
        <w:t>előidézője</w:t>
      </w:r>
      <w:r w:rsidR="002178D1" w:rsidRPr="003A6B87">
        <w:rPr>
          <w:rFonts w:ascii="Times New Roman" w:hAnsi="Times New Roman"/>
          <w:lang w:val="en-GB"/>
        </w:rPr>
        <w:t xml:space="preserve">, mindig is </w:t>
      </w:r>
      <w:r w:rsidR="005F0AF3">
        <w:rPr>
          <w:rFonts w:ascii="Times New Roman" w:hAnsi="Times New Roman"/>
          <w:lang w:val="en-GB"/>
        </w:rPr>
        <w:t>egy</w:t>
      </w:r>
      <w:r w:rsidR="002178D1" w:rsidRPr="003A6B87">
        <w:rPr>
          <w:rFonts w:ascii="Times New Roman" w:hAnsi="Times New Roman"/>
          <w:lang w:val="en-GB"/>
        </w:rPr>
        <w:t xml:space="preserve"> folyam</w:t>
      </w:r>
      <w:r w:rsidR="009D2C16">
        <w:rPr>
          <w:rFonts w:ascii="Times New Roman" w:hAnsi="Times New Roman"/>
          <w:lang w:val="en-GB"/>
        </w:rPr>
        <w:t>at közepében találja magát.</w:t>
      </w:r>
      <w:r w:rsidR="002178D1" w:rsidRPr="003A6B87">
        <w:rPr>
          <w:rFonts w:ascii="Times New Roman" w:hAnsi="Times New Roman"/>
          <w:lang w:val="en-GB"/>
        </w:rPr>
        <w:t xml:space="preserve"> </w:t>
      </w:r>
      <w:r w:rsidR="005F0AF3">
        <w:rPr>
          <w:rFonts w:ascii="Times New Roman" w:hAnsi="Times New Roman"/>
          <w:lang w:val="en-GB"/>
        </w:rPr>
        <w:t>A már működő</w:t>
      </w:r>
      <w:r w:rsidR="00E36FE6" w:rsidRPr="003A6B87">
        <w:rPr>
          <w:rFonts w:ascii="Times New Roman" w:hAnsi="Times New Roman"/>
          <w:lang w:val="en-GB"/>
        </w:rPr>
        <w:t xml:space="preserve"> projektek </w:t>
      </w:r>
      <w:proofErr w:type="gramStart"/>
      <w:r w:rsidR="00E36FE6" w:rsidRPr="003A6B87">
        <w:rPr>
          <w:rFonts w:ascii="Times New Roman" w:hAnsi="Times New Roman"/>
          <w:lang w:val="en-GB"/>
        </w:rPr>
        <w:t>minden</w:t>
      </w:r>
      <w:proofErr w:type="gramEnd"/>
      <w:r w:rsidR="00E36FE6" w:rsidRPr="003A6B87">
        <w:rPr>
          <w:rFonts w:ascii="Times New Roman" w:hAnsi="Times New Roman"/>
          <w:lang w:val="en-GB"/>
        </w:rPr>
        <w:t xml:space="preserve"> bizonnyal anyagi, szociális, szellemi</w:t>
      </w:r>
      <w:r w:rsidR="009D2C16">
        <w:rPr>
          <w:rFonts w:ascii="Times New Roman" w:hAnsi="Times New Roman"/>
          <w:lang w:val="en-GB"/>
        </w:rPr>
        <w:t>,</w:t>
      </w:r>
      <w:r w:rsidR="00E36FE6" w:rsidRPr="003A6B87">
        <w:rPr>
          <w:rFonts w:ascii="Times New Roman" w:hAnsi="Times New Roman"/>
          <w:lang w:val="en-GB"/>
        </w:rPr>
        <w:t xml:space="preserve"> valamint lelki természetűek. </w:t>
      </w:r>
      <w:proofErr w:type="gramStart"/>
      <w:r w:rsidR="00E36FE6" w:rsidRPr="003A6B87">
        <w:rPr>
          <w:rFonts w:ascii="Times New Roman" w:hAnsi="Times New Roman"/>
          <w:lang w:val="en-GB"/>
        </w:rPr>
        <w:t>Az</w:t>
      </w:r>
      <w:proofErr w:type="gramEnd"/>
      <w:r w:rsidR="00E36FE6" w:rsidRPr="003A6B87">
        <w:rPr>
          <w:rFonts w:ascii="Times New Roman" w:hAnsi="Times New Roman"/>
          <w:lang w:val="en-GB"/>
        </w:rPr>
        <w:t xml:space="preserve"> átalakulás az egész életet átfogó szellemi változás. </w:t>
      </w:r>
      <w:proofErr w:type="gramStart"/>
      <w:r w:rsidR="00E36FE6" w:rsidRPr="003A6B87">
        <w:rPr>
          <w:rFonts w:ascii="Times New Roman" w:hAnsi="Times New Roman"/>
          <w:lang w:val="en-GB"/>
        </w:rPr>
        <w:t>Az</w:t>
      </w:r>
      <w:proofErr w:type="gramEnd"/>
      <w:r w:rsidR="00E36FE6" w:rsidRPr="003A6B87">
        <w:rPr>
          <w:rFonts w:ascii="Times New Roman" w:hAnsi="Times New Roman"/>
          <w:lang w:val="en-GB"/>
        </w:rPr>
        <w:t xml:space="preserve"> átalakulás Isten uralkodását </w:t>
      </w:r>
      <w:r w:rsidR="00E42A5A" w:rsidRPr="003A6B87">
        <w:rPr>
          <w:rFonts w:ascii="Times New Roman" w:hAnsi="Times New Roman"/>
          <w:lang w:val="en-GB"/>
        </w:rPr>
        <w:t>mutatja be</w:t>
      </w:r>
      <w:r>
        <w:rPr>
          <w:rFonts w:ascii="Times New Roman" w:hAnsi="Times New Roman"/>
          <w:lang w:val="en-GB"/>
        </w:rPr>
        <w:t xml:space="preserve"> </w:t>
      </w:r>
      <w:r w:rsidR="00E42A5A" w:rsidRPr="003A6B87">
        <w:rPr>
          <w:rFonts w:ascii="Times New Roman" w:hAnsi="Times New Roman"/>
          <w:lang w:val="en-GB"/>
        </w:rPr>
        <w:t>az embereknek, amely nem választható el a változástól.</w:t>
      </w:r>
      <w:r w:rsidR="00664D23" w:rsidRPr="003A6B87">
        <w:rPr>
          <w:rFonts w:ascii="Times New Roman" w:hAnsi="Times New Roman"/>
          <w:lang w:val="en-GB"/>
        </w:rPr>
        <w:t xml:space="preserve"> </w:t>
      </w:r>
      <w:r w:rsidR="00E42A5A" w:rsidRPr="003A6B87">
        <w:rPr>
          <w:rFonts w:ascii="Times New Roman" w:hAnsi="Times New Roman"/>
          <w:lang w:val="en-GB"/>
        </w:rPr>
        <w:t>Ezzel egy</w:t>
      </w:r>
      <w:r>
        <w:rPr>
          <w:rFonts w:ascii="Times New Roman" w:hAnsi="Times New Roman"/>
          <w:lang w:val="en-GB"/>
        </w:rPr>
        <w:t xml:space="preserve"> </w:t>
      </w:r>
      <w:r w:rsidR="00E42A5A" w:rsidRPr="003A6B87">
        <w:rPr>
          <w:rFonts w:ascii="Times New Roman" w:hAnsi="Times New Roman"/>
          <w:lang w:val="en-GB"/>
        </w:rPr>
        <w:t xml:space="preserve">időben </w:t>
      </w:r>
      <w:proofErr w:type="gramStart"/>
      <w:r w:rsidR="00E42A5A" w:rsidRPr="003A6B87">
        <w:rPr>
          <w:rFonts w:ascii="Times New Roman" w:hAnsi="Times New Roman"/>
          <w:lang w:val="en-GB"/>
        </w:rPr>
        <w:t>az</w:t>
      </w:r>
      <w:proofErr w:type="gramEnd"/>
      <w:r w:rsidR="00E42A5A" w:rsidRPr="003A6B87">
        <w:rPr>
          <w:rFonts w:ascii="Times New Roman" w:hAnsi="Times New Roman"/>
          <w:lang w:val="en-GB"/>
        </w:rPr>
        <w:t xml:space="preserve"> átalakulás egy folyamat. </w:t>
      </w:r>
      <w:proofErr w:type="gramStart"/>
      <w:r w:rsidR="00E42A5A" w:rsidRPr="003A6B87">
        <w:rPr>
          <w:rFonts w:ascii="Times New Roman" w:hAnsi="Times New Roman"/>
          <w:lang w:val="en-GB"/>
        </w:rPr>
        <w:t xml:space="preserve">Nem lehet </w:t>
      </w:r>
      <w:r w:rsidR="00726369" w:rsidRPr="003A6B87">
        <w:rPr>
          <w:rFonts w:ascii="Times New Roman" w:hAnsi="Times New Roman"/>
          <w:lang w:val="en-GB"/>
        </w:rPr>
        <w:t xml:space="preserve">mindent </w:t>
      </w:r>
      <w:r w:rsidR="00E42A5A" w:rsidRPr="003A6B87">
        <w:rPr>
          <w:rFonts w:ascii="Times New Roman" w:hAnsi="Times New Roman"/>
          <w:lang w:val="en-GB"/>
        </w:rPr>
        <w:t>párhuzamosan csinálni.</w:t>
      </w:r>
      <w:proofErr w:type="gramEnd"/>
      <w:r w:rsidR="00E42A5A" w:rsidRPr="003A6B87">
        <w:rPr>
          <w:rFonts w:ascii="Times New Roman" w:hAnsi="Times New Roman"/>
          <w:lang w:val="en-GB"/>
        </w:rPr>
        <w:t xml:space="preserve"> </w:t>
      </w:r>
      <w:proofErr w:type="gramStart"/>
      <w:r w:rsidR="00E42A5A" w:rsidRPr="003A6B87">
        <w:rPr>
          <w:rFonts w:ascii="Times New Roman" w:hAnsi="Times New Roman"/>
          <w:lang w:val="en-GB"/>
        </w:rPr>
        <w:t>Az</w:t>
      </w:r>
      <w:proofErr w:type="gramEnd"/>
      <w:r w:rsidR="00E42A5A" w:rsidRPr="003A6B87">
        <w:rPr>
          <w:rFonts w:ascii="Times New Roman" w:hAnsi="Times New Roman"/>
          <w:lang w:val="en-GB"/>
        </w:rPr>
        <w:t xml:space="preserve"> éhező </w:t>
      </w:r>
      <w:r>
        <w:rPr>
          <w:rFonts w:ascii="Times New Roman" w:hAnsi="Times New Roman"/>
          <w:lang w:val="en-GB"/>
        </w:rPr>
        <w:t>nem</w:t>
      </w:r>
      <w:r w:rsidR="00E42A5A" w:rsidRPr="003A6B87">
        <w:rPr>
          <w:rFonts w:ascii="Times New Roman" w:hAnsi="Times New Roman"/>
          <w:lang w:val="en-GB"/>
        </w:rPr>
        <w:t xml:space="preserve"> hallgat meg, amíg nem lakik jól.</w:t>
      </w:r>
      <w:r w:rsidR="0008623E" w:rsidRPr="003A6B87">
        <w:rPr>
          <w:rFonts w:ascii="Times New Roman" w:hAnsi="Times New Roman"/>
          <w:lang w:val="en-GB"/>
        </w:rPr>
        <w:t xml:space="preserve"> </w:t>
      </w:r>
      <w:proofErr w:type="gramStart"/>
      <w:r w:rsidR="0008623E" w:rsidRPr="003A6B87">
        <w:rPr>
          <w:rFonts w:ascii="Times New Roman" w:hAnsi="Times New Roman"/>
          <w:lang w:val="en-GB"/>
        </w:rPr>
        <w:t>Az</w:t>
      </w:r>
      <w:proofErr w:type="gramEnd"/>
      <w:r w:rsidR="0008623E" w:rsidRPr="003A6B87">
        <w:rPr>
          <w:rFonts w:ascii="Times New Roman" w:hAnsi="Times New Roman"/>
          <w:lang w:val="en-GB"/>
        </w:rPr>
        <w:t xml:space="preserve"> elnyomott a fogságban képtelen meghallgatni a</w:t>
      </w:r>
      <w:r>
        <w:rPr>
          <w:rFonts w:ascii="Times New Roman" w:hAnsi="Times New Roman"/>
          <w:lang w:val="en-GB"/>
        </w:rPr>
        <w:t xml:space="preserve"> szabadság szavait.</w:t>
      </w:r>
      <w:r w:rsidR="00664D23" w:rsidRPr="003A6B87">
        <w:rPr>
          <w:rFonts w:ascii="Times New Roman" w:hAnsi="Times New Roman"/>
          <w:lang w:val="en-GB"/>
        </w:rPr>
        <w:t xml:space="preserve"> </w:t>
      </w:r>
      <w:proofErr w:type="gramStart"/>
      <w:r w:rsidR="0008623E" w:rsidRPr="003A6B87">
        <w:rPr>
          <w:rFonts w:ascii="Times New Roman" w:hAnsi="Times New Roman"/>
          <w:lang w:val="en-GB"/>
        </w:rPr>
        <w:t>Az</w:t>
      </w:r>
      <w:proofErr w:type="gramEnd"/>
      <w:r w:rsidR="0008623E" w:rsidRPr="003A6B87">
        <w:rPr>
          <w:rFonts w:ascii="Times New Roman" w:hAnsi="Times New Roman"/>
          <w:lang w:val="en-GB"/>
        </w:rPr>
        <w:t xml:space="preserve"> induló egyháznak </w:t>
      </w:r>
      <w:r w:rsidR="00225152" w:rsidRPr="003A6B87">
        <w:rPr>
          <w:rFonts w:ascii="Times New Roman" w:hAnsi="Times New Roman"/>
          <w:lang w:val="en-GB"/>
        </w:rPr>
        <w:t>óvatosan kell kialakítani</w:t>
      </w:r>
      <w:r w:rsidR="00726369" w:rsidRPr="003A6B87">
        <w:rPr>
          <w:rFonts w:ascii="Times New Roman" w:hAnsi="Times New Roman"/>
          <w:lang w:val="en-GB"/>
        </w:rPr>
        <w:t>a</w:t>
      </w:r>
      <w:r w:rsidR="00225152" w:rsidRPr="003A6B87">
        <w:rPr>
          <w:rFonts w:ascii="Times New Roman" w:hAnsi="Times New Roman"/>
          <w:lang w:val="en-GB"/>
        </w:rPr>
        <w:t xml:space="preserve"> a változtatási stratégiá</w:t>
      </w:r>
      <w:r w:rsidR="00726369" w:rsidRPr="003A6B87">
        <w:rPr>
          <w:rFonts w:ascii="Times New Roman" w:hAnsi="Times New Roman"/>
          <w:lang w:val="en-GB"/>
        </w:rPr>
        <w:t>já</w:t>
      </w:r>
      <w:r w:rsidR="00225152" w:rsidRPr="003A6B87">
        <w:rPr>
          <w:rFonts w:ascii="Times New Roman" w:hAnsi="Times New Roman"/>
          <w:lang w:val="en-GB"/>
        </w:rPr>
        <w:t xml:space="preserve">t. </w:t>
      </w:r>
      <w:proofErr w:type="gramStart"/>
      <w:r w:rsidR="00225152" w:rsidRPr="003A6B87">
        <w:rPr>
          <w:rFonts w:ascii="Times New Roman" w:hAnsi="Times New Roman"/>
          <w:lang w:val="en-GB"/>
        </w:rPr>
        <w:t>Az</w:t>
      </w:r>
      <w:proofErr w:type="gramEnd"/>
      <w:r w:rsidR="00225152" w:rsidRPr="003A6B87">
        <w:rPr>
          <w:rFonts w:ascii="Times New Roman" w:hAnsi="Times New Roman"/>
          <w:lang w:val="en-GB"/>
        </w:rPr>
        <w:t xml:space="preserve"> elejéről kell </w:t>
      </w:r>
      <w:r w:rsidR="00726369" w:rsidRPr="003A6B87">
        <w:rPr>
          <w:rFonts w:ascii="Times New Roman" w:hAnsi="Times New Roman"/>
          <w:lang w:val="en-GB"/>
        </w:rPr>
        <w:t>kezden</w:t>
      </w:r>
      <w:r w:rsidR="00225152" w:rsidRPr="003A6B87">
        <w:rPr>
          <w:rFonts w:ascii="Times New Roman" w:hAnsi="Times New Roman"/>
          <w:lang w:val="en-GB"/>
        </w:rPr>
        <w:t>i, máskülönben sohasem érünk célt a változás missziójában.</w:t>
      </w:r>
    </w:p>
    <w:p w:rsidR="00664D23" w:rsidRPr="005F0AF3" w:rsidRDefault="00AA0EAA" w:rsidP="003E3274">
      <w:pPr>
        <w:ind w:firstLine="284"/>
        <w:jc w:val="both"/>
        <w:rPr>
          <w:rFonts w:ascii="Times New Roman" w:hAnsi="Times New Roman"/>
          <w:color w:val="000000" w:themeColor="text1"/>
          <w:lang w:val="en-GB"/>
        </w:rPr>
      </w:pPr>
      <w:proofErr w:type="gramStart"/>
      <w:r w:rsidRPr="005F0AF3">
        <w:rPr>
          <w:rFonts w:ascii="Times New Roman" w:hAnsi="Times New Roman"/>
          <w:color w:val="000000" w:themeColor="text1"/>
          <w:lang w:val="en-GB"/>
        </w:rPr>
        <w:t>Hol kezdjük?</w:t>
      </w:r>
      <w:proofErr w:type="gramEnd"/>
      <w:r w:rsidRPr="005F0AF3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gramStart"/>
      <w:r w:rsidR="00C35AB5" w:rsidRPr="005F0AF3">
        <w:rPr>
          <w:rFonts w:ascii="Times New Roman" w:hAnsi="Times New Roman"/>
          <w:color w:val="000000" w:themeColor="text1"/>
          <w:lang w:val="en-GB"/>
        </w:rPr>
        <w:t>Az</w:t>
      </w:r>
      <w:proofErr w:type="gramEnd"/>
      <w:r w:rsidR="00C35AB5" w:rsidRPr="005F0AF3">
        <w:rPr>
          <w:rFonts w:ascii="Times New Roman" w:hAnsi="Times New Roman"/>
          <w:color w:val="000000" w:themeColor="text1"/>
          <w:lang w:val="en-GB"/>
        </w:rPr>
        <w:t xml:space="preserve"> evangéliumi egyházak </w:t>
      </w:r>
      <w:r w:rsidR="003E3274" w:rsidRPr="005F0AF3">
        <w:rPr>
          <w:rFonts w:ascii="Times New Roman" w:hAnsi="Times New Roman"/>
          <w:color w:val="000000" w:themeColor="text1"/>
          <w:lang w:val="en-GB"/>
        </w:rPr>
        <w:t xml:space="preserve">évtizedek óta </w:t>
      </w:r>
      <w:r w:rsidR="00C35AB5" w:rsidRPr="005F0AF3">
        <w:rPr>
          <w:rFonts w:ascii="Times New Roman" w:hAnsi="Times New Roman"/>
          <w:color w:val="000000" w:themeColor="text1"/>
          <w:lang w:val="en-GB"/>
        </w:rPr>
        <w:t>megoszt</w:t>
      </w:r>
      <w:r w:rsidRPr="005F0AF3">
        <w:rPr>
          <w:rFonts w:ascii="Times New Roman" w:hAnsi="Times New Roman"/>
          <w:color w:val="000000" w:themeColor="text1"/>
          <w:lang w:val="en-GB"/>
        </w:rPr>
        <w:t>otta</w:t>
      </w:r>
      <w:r w:rsidR="00726369" w:rsidRPr="005F0AF3">
        <w:rPr>
          <w:rFonts w:ascii="Times New Roman" w:hAnsi="Times New Roman"/>
          <w:color w:val="000000" w:themeColor="text1"/>
          <w:lang w:val="en-GB"/>
        </w:rPr>
        <w:t>k ebben a kérdésben</w:t>
      </w:r>
      <w:r w:rsidRPr="005F0AF3">
        <w:rPr>
          <w:rFonts w:ascii="Times New Roman" w:hAnsi="Times New Roman"/>
          <w:color w:val="000000" w:themeColor="text1"/>
          <w:lang w:val="en-GB"/>
        </w:rPr>
        <w:t xml:space="preserve">. Amíg az egyik </w:t>
      </w:r>
      <w:r w:rsidR="005F0AF3" w:rsidRPr="005F0AF3">
        <w:rPr>
          <w:rFonts w:ascii="Times New Roman" w:hAnsi="Times New Roman"/>
          <w:color w:val="000000" w:themeColor="text1"/>
          <w:lang w:val="en-GB"/>
        </w:rPr>
        <w:t>oldal a prédikálást javasolj</w:t>
      </w:r>
      <w:r w:rsidRPr="005F0AF3">
        <w:rPr>
          <w:rFonts w:ascii="Times New Roman" w:hAnsi="Times New Roman"/>
          <w:color w:val="000000" w:themeColor="text1"/>
          <w:lang w:val="en-GB"/>
        </w:rPr>
        <w:t xml:space="preserve">a </w:t>
      </w:r>
      <w:r w:rsidR="005F0AF3" w:rsidRPr="005F0AF3">
        <w:rPr>
          <w:rFonts w:ascii="Times New Roman" w:hAnsi="Times New Roman"/>
          <w:color w:val="000000" w:themeColor="text1"/>
          <w:lang w:val="en-GB"/>
        </w:rPr>
        <w:t>elsőként</w:t>
      </w:r>
      <w:r w:rsidRPr="005F0AF3">
        <w:rPr>
          <w:rFonts w:ascii="Times New Roman" w:hAnsi="Times New Roman"/>
          <w:color w:val="000000" w:themeColor="text1"/>
          <w:lang w:val="en-GB"/>
        </w:rPr>
        <w:t>, mindenekelőtt az evangélium</w:t>
      </w:r>
      <w:r w:rsidR="005F0AF3" w:rsidRPr="005F0AF3">
        <w:rPr>
          <w:rFonts w:ascii="Times New Roman" w:hAnsi="Times New Roman"/>
          <w:color w:val="000000" w:themeColor="text1"/>
          <w:lang w:val="en-GB"/>
        </w:rPr>
        <w:t>é</w:t>
      </w:r>
      <w:r w:rsidRPr="005F0AF3">
        <w:rPr>
          <w:rFonts w:ascii="Times New Roman" w:hAnsi="Times New Roman"/>
          <w:color w:val="000000" w:themeColor="text1"/>
          <w:lang w:val="en-GB"/>
        </w:rPr>
        <w:t>t, ami megvál</w:t>
      </w:r>
      <w:r w:rsidR="005F0AF3" w:rsidRPr="005F0AF3">
        <w:rPr>
          <w:rFonts w:ascii="Times New Roman" w:hAnsi="Times New Roman"/>
          <w:color w:val="000000" w:themeColor="text1"/>
          <w:lang w:val="en-GB"/>
        </w:rPr>
        <w:t xml:space="preserve">toztatná az emberek szívét, és </w:t>
      </w:r>
      <w:r w:rsidR="00C35AB5" w:rsidRPr="005F0AF3">
        <w:rPr>
          <w:rFonts w:ascii="Times New Roman" w:hAnsi="Times New Roman"/>
          <w:color w:val="000000" w:themeColor="text1"/>
          <w:lang w:val="en-GB"/>
        </w:rPr>
        <w:t xml:space="preserve">a megújult elmével megváltoztatnák a kultúrájukat, a másik oldal az anyagi, szociális változtatást preferálja, remélve, hogy az életük elég bizonyíték lenne arra, </w:t>
      </w:r>
      <w:proofErr w:type="gramStart"/>
      <w:r w:rsidR="00C35AB5" w:rsidRPr="005F0AF3">
        <w:rPr>
          <w:rFonts w:ascii="Times New Roman" w:hAnsi="Times New Roman"/>
          <w:color w:val="000000" w:themeColor="text1"/>
          <w:lang w:val="en-GB"/>
        </w:rPr>
        <w:t xml:space="preserve">hogy </w:t>
      </w:r>
      <w:r w:rsidR="00664D23" w:rsidRPr="005F0AF3">
        <w:rPr>
          <w:rFonts w:ascii="Times New Roman" w:hAnsi="Times New Roman"/>
          <w:color w:val="000000" w:themeColor="text1"/>
          <w:lang w:val="en-GB"/>
        </w:rPr>
        <w:t xml:space="preserve"> </w:t>
      </w:r>
      <w:r w:rsidR="00C35AB5" w:rsidRPr="005F0AF3">
        <w:rPr>
          <w:rFonts w:ascii="Times New Roman" w:hAnsi="Times New Roman"/>
          <w:color w:val="000000" w:themeColor="text1"/>
          <w:lang w:val="en-GB"/>
        </w:rPr>
        <w:t>felkeltse</w:t>
      </w:r>
      <w:proofErr w:type="gramEnd"/>
      <w:r w:rsidR="00C35AB5" w:rsidRPr="005F0AF3">
        <w:rPr>
          <w:rFonts w:ascii="Times New Roman" w:hAnsi="Times New Roman"/>
          <w:color w:val="000000" w:themeColor="text1"/>
          <w:lang w:val="en-GB"/>
        </w:rPr>
        <w:t xml:space="preserve"> az érdeklődést az evangélium iránt. </w:t>
      </w:r>
      <w:r w:rsidR="00517A55" w:rsidRPr="005F0AF3">
        <w:rPr>
          <w:rFonts w:ascii="Times New Roman" w:hAnsi="Times New Roman"/>
          <w:color w:val="000000" w:themeColor="text1"/>
          <w:lang w:val="en-GB"/>
        </w:rPr>
        <w:t xml:space="preserve">Ma sokkal nehezebb támogatni bármelyik irányt is. </w:t>
      </w:r>
      <w:proofErr w:type="gramStart"/>
      <w:r w:rsidR="00A1499B" w:rsidRPr="005F0AF3">
        <w:rPr>
          <w:rFonts w:ascii="Times New Roman" w:hAnsi="Times New Roman"/>
          <w:color w:val="000000" w:themeColor="text1"/>
          <w:lang w:val="en-GB"/>
        </w:rPr>
        <w:t>A</w:t>
      </w:r>
      <w:r w:rsidR="005F0AF3">
        <w:rPr>
          <w:rFonts w:ascii="Times New Roman" w:hAnsi="Times New Roman"/>
          <w:color w:val="000000" w:themeColor="text1"/>
          <w:lang w:val="en-GB"/>
        </w:rPr>
        <w:t>z</w:t>
      </w:r>
      <w:proofErr w:type="gramEnd"/>
      <w:r w:rsidR="00A1499B" w:rsidRPr="005F0AF3">
        <w:rPr>
          <w:rFonts w:ascii="Times New Roman" w:hAnsi="Times New Roman"/>
          <w:color w:val="000000" w:themeColor="text1"/>
          <w:lang w:val="en-GB"/>
        </w:rPr>
        <w:t xml:space="preserve"> </w:t>
      </w:r>
      <w:r w:rsidR="005F0AF3">
        <w:rPr>
          <w:rFonts w:ascii="Times New Roman" w:hAnsi="Times New Roman"/>
          <w:color w:val="000000" w:themeColor="text1"/>
          <w:lang w:val="en-GB"/>
        </w:rPr>
        <w:t xml:space="preserve">igét </w:t>
      </w:r>
      <w:r w:rsidR="00A1499B" w:rsidRPr="005F0AF3">
        <w:rPr>
          <w:rFonts w:ascii="Times New Roman" w:hAnsi="Times New Roman"/>
          <w:color w:val="000000" w:themeColor="text1"/>
          <w:lang w:val="en-GB"/>
        </w:rPr>
        <w:t xml:space="preserve">hirdetők növekvő tehetetlenségről </w:t>
      </w:r>
      <w:r w:rsidR="005F0AF3">
        <w:rPr>
          <w:rFonts w:ascii="Times New Roman" w:hAnsi="Times New Roman"/>
          <w:color w:val="000000" w:themeColor="text1"/>
          <w:lang w:val="en-GB"/>
        </w:rPr>
        <w:t>számolnak be</w:t>
      </w:r>
      <w:r w:rsidR="00A1499B" w:rsidRPr="005F0AF3">
        <w:rPr>
          <w:rFonts w:ascii="Times New Roman" w:hAnsi="Times New Roman"/>
          <w:color w:val="000000" w:themeColor="text1"/>
          <w:lang w:val="en-GB"/>
        </w:rPr>
        <w:t xml:space="preserve"> a</w:t>
      </w:r>
      <w:r w:rsidR="005F0AF3">
        <w:rPr>
          <w:rFonts w:ascii="Times New Roman" w:hAnsi="Times New Roman"/>
          <w:color w:val="000000" w:themeColor="text1"/>
          <w:lang w:val="en-GB"/>
        </w:rPr>
        <w:t>z</w:t>
      </w:r>
      <w:r w:rsidR="00A1499B" w:rsidRPr="005F0AF3">
        <w:rPr>
          <w:rFonts w:ascii="Times New Roman" w:hAnsi="Times New Roman"/>
          <w:color w:val="000000" w:themeColor="text1"/>
          <w:lang w:val="en-GB"/>
        </w:rPr>
        <w:t xml:space="preserve"> evangéliumi prédikálás</w:t>
      </w:r>
      <w:r w:rsidR="005F0AF3">
        <w:rPr>
          <w:rFonts w:ascii="Times New Roman" w:hAnsi="Times New Roman"/>
          <w:color w:val="000000" w:themeColor="text1"/>
          <w:lang w:val="en-GB"/>
        </w:rPr>
        <w:t xml:space="preserve"> hatékonysága kapcsán</w:t>
      </w:r>
      <w:r w:rsidR="00A1499B" w:rsidRPr="005F0AF3">
        <w:rPr>
          <w:rFonts w:ascii="Times New Roman" w:hAnsi="Times New Roman"/>
          <w:color w:val="000000" w:themeColor="text1"/>
          <w:lang w:val="en-GB"/>
        </w:rPr>
        <w:t>, ezzel egyidejűleg viszont a szociálisan gondolkodók nem értik meg Istent, ezáltal csökkentve elkötelezettségüket a jótékony célú és humanitárius segítség irányába.</w:t>
      </w:r>
      <w:r w:rsidR="006F6542" w:rsidRPr="005F0AF3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gramStart"/>
      <w:r w:rsidR="00A1499B" w:rsidRPr="005F0AF3">
        <w:rPr>
          <w:rFonts w:ascii="Times New Roman" w:hAnsi="Times New Roman"/>
          <w:color w:val="000000" w:themeColor="text1"/>
          <w:lang w:val="en-GB"/>
        </w:rPr>
        <w:t>Mindkettő hibás</w:t>
      </w:r>
      <w:r w:rsidR="00F54DC5" w:rsidRPr="005F0AF3">
        <w:rPr>
          <w:rFonts w:ascii="Times New Roman" w:hAnsi="Times New Roman"/>
          <w:color w:val="000000" w:themeColor="text1"/>
          <w:lang w:val="en-GB"/>
        </w:rPr>
        <w:t>.</w:t>
      </w:r>
      <w:proofErr w:type="gramEnd"/>
      <w:r w:rsidR="00F54DC5" w:rsidRPr="005F0AF3">
        <w:rPr>
          <w:rFonts w:ascii="Times New Roman" w:hAnsi="Times New Roman"/>
          <w:color w:val="000000" w:themeColor="text1"/>
          <w:lang w:val="en-GB"/>
        </w:rPr>
        <w:t xml:space="preserve"> </w:t>
      </w:r>
      <w:r w:rsidR="000F0921" w:rsidRPr="005F0AF3">
        <w:rPr>
          <w:rFonts w:ascii="Times New Roman" w:hAnsi="Times New Roman"/>
          <w:color w:val="000000" w:themeColor="text1"/>
          <w:lang w:val="en-GB"/>
        </w:rPr>
        <w:t>Hogyan kezd</w:t>
      </w:r>
      <w:r w:rsidR="005F0AF3">
        <w:rPr>
          <w:rFonts w:ascii="Times New Roman" w:hAnsi="Times New Roman"/>
          <w:color w:val="000000" w:themeColor="text1"/>
          <w:lang w:val="en-GB"/>
        </w:rPr>
        <w:t>je</w:t>
      </w:r>
      <w:r w:rsidR="000F0921" w:rsidRPr="005F0AF3">
        <w:rPr>
          <w:rFonts w:ascii="Times New Roman" w:hAnsi="Times New Roman"/>
          <w:color w:val="000000" w:themeColor="text1"/>
          <w:lang w:val="en-GB"/>
        </w:rPr>
        <w:t xml:space="preserve"> egy </w:t>
      </w:r>
      <w:r w:rsidR="005F0AF3">
        <w:rPr>
          <w:rFonts w:ascii="Times New Roman" w:hAnsi="Times New Roman"/>
          <w:color w:val="000000" w:themeColor="text1"/>
          <w:lang w:val="en-GB"/>
        </w:rPr>
        <w:t xml:space="preserve">„kifelé” </w:t>
      </w:r>
      <w:r w:rsidR="000F0921" w:rsidRPr="005F0AF3">
        <w:rPr>
          <w:rFonts w:ascii="Times New Roman" w:hAnsi="Times New Roman"/>
          <w:color w:val="000000" w:themeColor="text1"/>
          <w:lang w:val="en-GB"/>
        </w:rPr>
        <w:t xml:space="preserve">induló egyház </w:t>
      </w:r>
      <w:proofErr w:type="gramStart"/>
      <w:r w:rsidR="000F0921" w:rsidRPr="005F0AF3">
        <w:rPr>
          <w:rFonts w:ascii="Times New Roman" w:hAnsi="Times New Roman"/>
          <w:color w:val="000000" w:themeColor="text1"/>
          <w:lang w:val="en-GB"/>
        </w:rPr>
        <w:t>az</w:t>
      </w:r>
      <w:proofErr w:type="gramEnd"/>
      <w:r w:rsidR="000F0921" w:rsidRPr="005F0AF3">
        <w:rPr>
          <w:rFonts w:ascii="Times New Roman" w:hAnsi="Times New Roman"/>
          <w:color w:val="000000" w:themeColor="text1"/>
          <w:lang w:val="en-GB"/>
        </w:rPr>
        <w:t xml:space="preserve"> átalak</w:t>
      </w:r>
      <w:r w:rsidR="005F0AF3">
        <w:rPr>
          <w:rFonts w:ascii="Times New Roman" w:hAnsi="Times New Roman"/>
          <w:color w:val="000000" w:themeColor="text1"/>
          <w:lang w:val="en-GB"/>
        </w:rPr>
        <w:t>ítás</w:t>
      </w:r>
      <w:r w:rsidR="000F0921" w:rsidRPr="005F0AF3">
        <w:rPr>
          <w:rFonts w:ascii="Times New Roman" w:hAnsi="Times New Roman"/>
          <w:color w:val="000000" w:themeColor="text1"/>
          <w:lang w:val="en-GB"/>
        </w:rPr>
        <w:t xml:space="preserve"> folyamatát, amely </w:t>
      </w:r>
      <w:r w:rsidR="005F0AF3" w:rsidRPr="005F0AF3">
        <w:rPr>
          <w:rFonts w:ascii="Times New Roman" w:hAnsi="Times New Roman"/>
          <w:color w:val="000000" w:themeColor="text1"/>
          <w:lang w:val="en-GB"/>
        </w:rPr>
        <w:t xml:space="preserve">egy közösségben </w:t>
      </w:r>
      <w:r w:rsidR="000F0921" w:rsidRPr="005F0AF3">
        <w:rPr>
          <w:rFonts w:ascii="Times New Roman" w:hAnsi="Times New Roman"/>
          <w:color w:val="000000" w:themeColor="text1"/>
          <w:lang w:val="en-GB"/>
        </w:rPr>
        <w:t xml:space="preserve">az élet </w:t>
      </w:r>
      <w:r w:rsidR="005F0AF3">
        <w:rPr>
          <w:rFonts w:ascii="Times New Roman" w:hAnsi="Times New Roman"/>
          <w:color w:val="000000" w:themeColor="text1"/>
          <w:lang w:val="en-GB"/>
        </w:rPr>
        <w:t>egy más</w:t>
      </w:r>
      <w:r w:rsidR="000F0921" w:rsidRPr="005F0AF3">
        <w:rPr>
          <w:rFonts w:ascii="Times New Roman" w:hAnsi="Times New Roman"/>
          <w:color w:val="000000" w:themeColor="text1"/>
          <w:lang w:val="en-GB"/>
        </w:rPr>
        <w:t xml:space="preserve"> minőségének létre</w:t>
      </w:r>
      <w:r w:rsidR="00726369" w:rsidRPr="005F0AF3">
        <w:rPr>
          <w:rFonts w:ascii="Times New Roman" w:hAnsi="Times New Roman"/>
          <w:color w:val="000000" w:themeColor="text1"/>
          <w:lang w:val="en-GB"/>
        </w:rPr>
        <w:t>hozásához vezet?</w:t>
      </w:r>
      <w:r w:rsidR="000F0921" w:rsidRPr="005F0AF3">
        <w:rPr>
          <w:rFonts w:ascii="Times New Roman" w:hAnsi="Times New Roman"/>
          <w:color w:val="000000" w:themeColor="text1"/>
          <w:lang w:val="en-GB"/>
        </w:rPr>
        <w:t xml:space="preserve"> </w:t>
      </w:r>
    </w:p>
    <w:p w:rsidR="00F54DC5" w:rsidRPr="003A6B87" w:rsidRDefault="00F54DC5" w:rsidP="001C5454">
      <w:pPr>
        <w:jc w:val="both"/>
        <w:rPr>
          <w:rFonts w:ascii="Times New Roman" w:hAnsi="Times New Roman"/>
          <w:lang w:val="en-GB"/>
        </w:rPr>
      </w:pPr>
    </w:p>
    <w:p w:rsidR="006F6542" w:rsidRPr="003A6B87" w:rsidRDefault="000F0921" w:rsidP="001C5454">
      <w:pPr>
        <w:jc w:val="both"/>
        <w:rPr>
          <w:rFonts w:ascii="Times New Roman" w:hAnsi="Times New Roman"/>
          <w:lang w:val="en-GB"/>
        </w:rPr>
      </w:pPr>
      <w:proofErr w:type="gramStart"/>
      <w:r w:rsidRPr="003A6B87">
        <w:rPr>
          <w:rFonts w:ascii="Times New Roman" w:hAnsi="Times New Roman"/>
          <w:lang w:val="en-GB"/>
        </w:rPr>
        <w:t>A gondol</w:t>
      </w:r>
      <w:r w:rsidR="005F0AF3">
        <w:rPr>
          <w:rFonts w:ascii="Times New Roman" w:hAnsi="Times New Roman"/>
          <w:lang w:val="en-GB"/>
        </w:rPr>
        <w:t xml:space="preserve">atmenetünket annak a ténynek a </w:t>
      </w:r>
      <w:r w:rsidRPr="003A6B87">
        <w:rPr>
          <w:rFonts w:ascii="Times New Roman" w:hAnsi="Times New Roman"/>
          <w:lang w:val="en-GB"/>
        </w:rPr>
        <w:t xml:space="preserve">felismerésével kezdjük, </w:t>
      </w:r>
      <w:r w:rsidR="005F0AF3">
        <w:rPr>
          <w:rFonts w:ascii="Times New Roman" w:hAnsi="Times New Roman"/>
          <w:lang w:val="en-GB"/>
        </w:rPr>
        <w:t xml:space="preserve">hogy </w:t>
      </w:r>
      <w:r w:rsidRPr="003A6B87">
        <w:rPr>
          <w:rFonts w:ascii="Times New Roman" w:hAnsi="Times New Roman"/>
          <w:lang w:val="en-GB"/>
        </w:rPr>
        <w:t>a változás csak ott lehetséges, ahol bizalom</w:t>
      </w:r>
      <w:r w:rsidR="005F0AF3" w:rsidRPr="005F0AF3">
        <w:rPr>
          <w:rFonts w:ascii="Times New Roman" w:hAnsi="Times New Roman"/>
          <w:lang w:val="en-GB"/>
        </w:rPr>
        <w:t xml:space="preserve"> </w:t>
      </w:r>
      <w:r w:rsidR="005F0AF3" w:rsidRPr="003A6B87">
        <w:rPr>
          <w:rFonts w:ascii="Times New Roman" w:hAnsi="Times New Roman"/>
          <w:lang w:val="en-GB"/>
        </w:rPr>
        <w:t>van</w:t>
      </w:r>
      <w:r w:rsidRPr="003A6B87">
        <w:rPr>
          <w:rFonts w:ascii="Times New Roman" w:hAnsi="Times New Roman"/>
          <w:lang w:val="en-GB"/>
        </w:rPr>
        <w:t>.</w:t>
      </w:r>
      <w:proofErr w:type="gramEnd"/>
      <w:r w:rsidRPr="003A6B87">
        <w:rPr>
          <w:rFonts w:ascii="Times New Roman" w:hAnsi="Times New Roman"/>
          <w:lang w:val="en-GB"/>
        </w:rPr>
        <w:t xml:space="preserve"> Függetlenül attól, hogy mit csinálunk a misszióban, mit prédikálunk, tanítunk, mit adunk enni vagy milyen problémát simítunk el, a bizalom </w:t>
      </w:r>
      <w:proofErr w:type="gramStart"/>
      <w:r w:rsidRPr="003A6B87">
        <w:rPr>
          <w:rFonts w:ascii="Times New Roman" w:hAnsi="Times New Roman"/>
          <w:lang w:val="en-GB"/>
        </w:rPr>
        <w:t>az</w:t>
      </w:r>
      <w:proofErr w:type="gramEnd"/>
      <w:r w:rsidRPr="003A6B87">
        <w:rPr>
          <w:rFonts w:ascii="Times New Roman" w:hAnsi="Times New Roman"/>
          <w:lang w:val="en-GB"/>
        </w:rPr>
        <w:t>, ami az embereket a követőinkké teszi, és elfogadják a változást.</w:t>
      </w:r>
      <w:r w:rsidR="00F54DC5" w:rsidRPr="003A6B87">
        <w:rPr>
          <w:rFonts w:ascii="Times New Roman" w:hAnsi="Times New Roman"/>
          <w:lang w:val="en-GB"/>
        </w:rPr>
        <w:t xml:space="preserve"> </w:t>
      </w:r>
      <w:proofErr w:type="gramStart"/>
      <w:r w:rsidRPr="003A6B87">
        <w:rPr>
          <w:rFonts w:ascii="Times New Roman" w:hAnsi="Times New Roman"/>
          <w:lang w:val="en-GB"/>
        </w:rPr>
        <w:t>Az</w:t>
      </w:r>
      <w:proofErr w:type="gramEnd"/>
      <w:r w:rsidRPr="003A6B87">
        <w:rPr>
          <w:rFonts w:ascii="Times New Roman" w:hAnsi="Times New Roman"/>
          <w:lang w:val="en-GB"/>
        </w:rPr>
        <w:t xml:space="preserve"> amerikai antropológus</w:t>
      </w:r>
      <w:r w:rsidR="005F0AF3">
        <w:rPr>
          <w:rFonts w:ascii="Times New Roman" w:hAnsi="Times New Roman"/>
          <w:lang w:val="en-GB"/>
        </w:rPr>
        <w:t>,</w:t>
      </w:r>
      <w:r w:rsidRPr="003A6B87">
        <w:rPr>
          <w:rFonts w:ascii="Times New Roman" w:hAnsi="Times New Roman"/>
          <w:lang w:val="en-GB"/>
        </w:rPr>
        <w:t xml:space="preserve"> </w:t>
      </w:r>
      <w:r w:rsidR="00F54DC5" w:rsidRPr="003A6B87">
        <w:rPr>
          <w:rFonts w:ascii="Times New Roman" w:hAnsi="Times New Roman"/>
          <w:lang w:val="en-GB"/>
        </w:rPr>
        <w:t xml:space="preserve">Marvin </w:t>
      </w:r>
      <w:r w:rsidR="006F6542" w:rsidRPr="003A6B87">
        <w:rPr>
          <w:rFonts w:ascii="Times New Roman" w:hAnsi="Times New Roman"/>
          <w:lang w:val="en-GB"/>
        </w:rPr>
        <w:t xml:space="preserve">K. </w:t>
      </w:r>
      <w:r w:rsidR="00F54DC5" w:rsidRPr="003A6B87">
        <w:rPr>
          <w:rFonts w:ascii="Times New Roman" w:hAnsi="Times New Roman"/>
          <w:lang w:val="en-GB"/>
        </w:rPr>
        <w:t>Mayers</w:t>
      </w:r>
      <w:r w:rsidR="0086291A" w:rsidRPr="003A6B87">
        <w:rPr>
          <w:rFonts w:ascii="Times New Roman" w:hAnsi="Times New Roman"/>
          <w:lang w:val="en-GB"/>
        </w:rPr>
        <w:t xml:space="preserve"> </w:t>
      </w:r>
      <w:r w:rsidRPr="003A6B87">
        <w:rPr>
          <w:rFonts w:ascii="Times New Roman" w:hAnsi="Times New Roman"/>
          <w:lang w:val="en-GB"/>
        </w:rPr>
        <w:t xml:space="preserve">a </w:t>
      </w:r>
      <w:r w:rsidR="005F0AF3">
        <w:rPr>
          <w:rFonts w:ascii="Times New Roman" w:hAnsi="Times New Roman"/>
          <w:lang w:val="en-GB"/>
        </w:rPr>
        <w:t>„</w:t>
      </w:r>
      <w:r w:rsidRPr="003A6B87">
        <w:rPr>
          <w:rFonts w:ascii="Times New Roman" w:hAnsi="Times New Roman"/>
          <w:lang w:val="en-GB"/>
        </w:rPr>
        <w:t xml:space="preserve">bizalom elsődleges kérdéséről” beszélt, mely minden keresztény misszió előfeltétele. </w:t>
      </w:r>
      <w:r w:rsidR="00645C9F" w:rsidRPr="003A6B87">
        <w:rPr>
          <w:rFonts w:ascii="Times New Roman" w:hAnsi="Times New Roman"/>
          <w:lang w:val="en-GB"/>
        </w:rPr>
        <w:t xml:space="preserve">Ahol </w:t>
      </w:r>
      <w:proofErr w:type="gramStart"/>
      <w:r w:rsidR="00645C9F" w:rsidRPr="003A6B87">
        <w:rPr>
          <w:rFonts w:ascii="Times New Roman" w:hAnsi="Times New Roman"/>
          <w:lang w:val="en-GB"/>
        </w:rPr>
        <w:t>az</w:t>
      </w:r>
      <w:proofErr w:type="gramEnd"/>
      <w:r w:rsidR="00645C9F" w:rsidRPr="003A6B87">
        <w:rPr>
          <w:rFonts w:ascii="Times New Roman" w:hAnsi="Times New Roman"/>
          <w:lang w:val="en-GB"/>
        </w:rPr>
        <w:t xml:space="preserve"> emberek nem hisznek bennünk</w:t>
      </w:r>
      <w:r w:rsidR="006D03BD">
        <w:rPr>
          <w:rFonts w:ascii="Times New Roman" w:hAnsi="Times New Roman"/>
          <w:lang w:val="en-GB"/>
        </w:rPr>
        <w:t>,</w:t>
      </w:r>
      <w:r w:rsidR="00645C9F" w:rsidRPr="003A6B87">
        <w:rPr>
          <w:rFonts w:ascii="Times New Roman" w:hAnsi="Times New Roman"/>
          <w:lang w:val="en-GB"/>
        </w:rPr>
        <w:t xml:space="preserve"> keresztényekben, soha sem fognak igazából követni minket. Talán élnének egy ideig </w:t>
      </w:r>
      <w:r w:rsidR="004A462F" w:rsidRPr="003A6B87">
        <w:rPr>
          <w:rFonts w:ascii="Times New Roman" w:hAnsi="Times New Roman"/>
          <w:lang w:val="en-GB"/>
        </w:rPr>
        <w:t>a lehetőséggel</w:t>
      </w:r>
      <w:r w:rsidR="00645C9F" w:rsidRPr="003A6B87">
        <w:rPr>
          <w:rFonts w:ascii="Times New Roman" w:hAnsi="Times New Roman"/>
          <w:lang w:val="en-GB"/>
        </w:rPr>
        <w:t xml:space="preserve">, de soha nem érdekelné őket, hogy bennünket mi határoz </w:t>
      </w:r>
      <w:proofErr w:type="gramStart"/>
      <w:r w:rsidR="00645C9F" w:rsidRPr="003A6B87">
        <w:rPr>
          <w:rFonts w:ascii="Times New Roman" w:hAnsi="Times New Roman"/>
          <w:lang w:val="en-GB"/>
        </w:rPr>
        <w:t>meg</w:t>
      </w:r>
      <w:proofErr w:type="gramEnd"/>
      <w:r w:rsidR="00645C9F" w:rsidRPr="003A6B87">
        <w:rPr>
          <w:rFonts w:ascii="Times New Roman" w:hAnsi="Times New Roman"/>
          <w:lang w:val="en-GB"/>
        </w:rPr>
        <w:t xml:space="preserve">. </w:t>
      </w:r>
      <w:proofErr w:type="gramStart"/>
      <w:r w:rsidR="00EE68DF" w:rsidRPr="003A6B87">
        <w:rPr>
          <w:rFonts w:ascii="Times New Roman" w:hAnsi="Times New Roman"/>
          <w:lang w:val="en-GB"/>
        </w:rPr>
        <w:t>Az</w:t>
      </w:r>
      <w:proofErr w:type="gramEnd"/>
      <w:r w:rsidR="00EE68DF" w:rsidRPr="003A6B87">
        <w:rPr>
          <w:rFonts w:ascii="Times New Roman" w:hAnsi="Times New Roman"/>
          <w:lang w:val="en-GB"/>
        </w:rPr>
        <w:t xml:space="preserve"> induló egyháznak először a bizalmat kell megteremtenie, mielőtt a változáshoz, átalakításhoz asszisztál.</w:t>
      </w:r>
      <w:r w:rsidR="00CB0B13" w:rsidRPr="003A6B87">
        <w:rPr>
          <w:rFonts w:ascii="Times New Roman" w:hAnsi="Times New Roman"/>
          <w:lang w:val="en-GB"/>
        </w:rPr>
        <w:t xml:space="preserve"> </w:t>
      </w:r>
    </w:p>
    <w:p w:rsidR="00F54DC5" w:rsidRPr="003A6B87" w:rsidRDefault="00EE68DF" w:rsidP="006D03BD">
      <w:pPr>
        <w:ind w:firstLine="284"/>
        <w:jc w:val="both"/>
        <w:rPr>
          <w:rFonts w:ascii="Times New Roman" w:hAnsi="Times New Roman"/>
          <w:lang w:val="en-GB"/>
        </w:rPr>
      </w:pPr>
      <w:r w:rsidRPr="003A6B87">
        <w:rPr>
          <w:rFonts w:ascii="Times New Roman" w:hAnsi="Times New Roman"/>
          <w:lang w:val="en-GB"/>
        </w:rPr>
        <w:lastRenderedPageBreak/>
        <w:t xml:space="preserve">A bizalom ott növekszik, ahol </w:t>
      </w:r>
      <w:proofErr w:type="gramStart"/>
      <w:r w:rsidRPr="003A6B87">
        <w:rPr>
          <w:rFonts w:ascii="Times New Roman" w:hAnsi="Times New Roman"/>
          <w:lang w:val="en-GB"/>
        </w:rPr>
        <w:t>az</w:t>
      </w:r>
      <w:proofErr w:type="gramEnd"/>
      <w:r w:rsidRPr="003A6B87">
        <w:rPr>
          <w:rFonts w:ascii="Times New Roman" w:hAnsi="Times New Roman"/>
          <w:lang w:val="en-GB"/>
        </w:rPr>
        <w:t xml:space="preserve"> emberek (a) látnak minket; (b) megértenek; (c) befogadnak az életükbe. Vizsgáljuk </w:t>
      </w:r>
      <w:proofErr w:type="gramStart"/>
      <w:r w:rsidRPr="003A6B87">
        <w:rPr>
          <w:rFonts w:ascii="Times New Roman" w:hAnsi="Times New Roman"/>
          <w:lang w:val="en-GB"/>
        </w:rPr>
        <w:t>meg</w:t>
      </w:r>
      <w:proofErr w:type="gramEnd"/>
      <w:r w:rsidRPr="003A6B87">
        <w:rPr>
          <w:rFonts w:ascii="Times New Roman" w:hAnsi="Times New Roman"/>
          <w:lang w:val="en-GB"/>
        </w:rPr>
        <w:t xml:space="preserve"> alaposabban mindhárom helyzetet</w:t>
      </w:r>
      <w:r w:rsidR="006D03BD">
        <w:rPr>
          <w:rFonts w:ascii="Times New Roman" w:hAnsi="Times New Roman"/>
          <w:lang w:val="en-GB"/>
        </w:rPr>
        <w:t>,</w:t>
      </w:r>
      <w:r w:rsidRPr="003A6B87">
        <w:rPr>
          <w:rFonts w:ascii="Times New Roman" w:hAnsi="Times New Roman"/>
          <w:lang w:val="en-GB"/>
        </w:rPr>
        <w:t xml:space="preserve"> igazodva az egyházhoz. </w:t>
      </w:r>
    </w:p>
    <w:p w:rsidR="00CB0B13" w:rsidRPr="003A6B87" w:rsidRDefault="00CB0B13" w:rsidP="001C5454">
      <w:pPr>
        <w:jc w:val="both"/>
        <w:rPr>
          <w:rFonts w:ascii="Times New Roman" w:hAnsi="Times New Roman"/>
          <w:lang w:val="en-GB"/>
        </w:rPr>
      </w:pPr>
    </w:p>
    <w:p w:rsidR="0094546D" w:rsidRPr="00AA518B" w:rsidRDefault="00EE68DF" w:rsidP="001C545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AA518B">
        <w:rPr>
          <w:rFonts w:ascii="Times New Roman" w:hAnsi="Times New Roman"/>
          <w:lang w:val="en-GB"/>
        </w:rPr>
        <w:t xml:space="preserve">A bizalom </w:t>
      </w:r>
      <w:proofErr w:type="gramStart"/>
      <w:r w:rsidRPr="00AA518B">
        <w:rPr>
          <w:rFonts w:ascii="Times New Roman" w:hAnsi="Times New Roman"/>
          <w:lang w:val="en-GB"/>
        </w:rPr>
        <w:t>az</w:t>
      </w:r>
      <w:proofErr w:type="gramEnd"/>
      <w:r w:rsidRPr="00AA518B">
        <w:rPr>
          <w:rFonts w:ascii="Times New Roman" w:hAnsi="Times New Roman"/>
          <w:lang w:val="en-GB"/>
        </w:rPr>
        <w:t xml:space="preserve"> egyház emberek közötti </w:t>
      </w:r>
      <w:r w:rsidR="006D03BD" w:rsidRPr="00AA518B">
        <w:rPr>
          <w:rFonts w:ascii="Times New Roman" w:hAnsi="Times New Roman"/>
          <w:lang w:val="en-GB"/>
        </w:rPr>
        <w:t>fizikai</w:t>
      </w:r>
      <w:r w:rsidRPr="00AA518B">
        <w:rPr>
          <w:rFonts w:ascii="Times New Roman" w:hAnsi="Times New Roman"/>
          <w:lang w:val="en-GB"/>
        </w:rPr>
        <w:t xml:space="preserve"> jelenlétét kívánja. Jézus </w:t>
      </w:r>
      <w:proofErr w:type="gramStart"/>
      <w:r w:rsidRPr="00AA518B">
        <w:rPr>
          <w:rFonts w:ascii="Times New Roman" w:hAnsi="Times New Roman"/>
          <w:lang w:val="en-GB"/>
        </w:rPr>
        <w:t>az</w:t>
      </w:r>
      <w:proofErr w:type="gramEnd"/>
      <w:r w:rsidRPr="00AA518B">
        <w:rPr>
          <w:rFonts w:ascii="Times New Roman" w:hAnsi="Times New Roman"/>
          <w:lang w:val="en-GB"/>
        </w:rPr>
        <w:t xml:space="preserve"> irányadó</w:t>
      </w:r>
      <w:r w:rsidR="00106640" w:rsidRPr="00AA518B">
        <w:rPr>
          <w:rFonts w:ascii="Times New Roman" w:hAnsi="Times New Roman"/>
          <w:lang w:val="en-GB"/>
        </w:rPr>
        <w:t xml:space="preserve">. </w:t>
      </w:r>
      <w:r w:rsidRPr="00AA518B">
        <w:rPr>
          <w:rFonts w:ascii="Times New Roman" w:hAnsi="Times New Roman"/>
          <w:lang w:val="en-GB"/>
        </w:rPr>
        <w:t>Ő Isten örökkévaló szava, ezenfelül maga Isten let</w:t>
      </w:r>
      <w:r w:rsidR="004A462F" w:rsidRPr="00AA518B">
        <w:rPr>
          <w:rFonts w:ascii="Times New Roman" w:hAnsi="Times New Roman"/>
          <w:lang w:val="en-GB"/>
        </w:rPr>
        <w:t>t</w:t>
      </w:r>
      <w:r w:rsidRPr="00AA518B">
        <w:rPr>
          <w:rFonts w:ascii="Times New Roman" w:hAnsi="Times New Roman"/>
          <w:lang w:val="en-GB"/>
        </w:rPr>
        <w:t xml:space="preserve"> emberré, hogy az emberek láss</w:t>
      </w:r>
      <w:r w:rsidR="004A462F" w:rsidRPr="00AA518B">
        <w:rPr>
          <w:rFonts w:ascii="Times New Roman" w:hAnsi="Times New Roman"/>
          <w:lang w:val="en-GB"/>
        </w:rPr>
        <w:t>ák</w:t>
      </w:r>
      <w:r w:rsidRPr="00AA518B">
        <w:rPr>
          <w:rFonts w:ascii="Times New Roman" w:hAnsi="Times New Roman"/>
          <w:lang w:val="en-GB"/>
        </w:rPr>
        <w:t xml:space="preserve"> őt</w:t>
      </w:r>
      <w:r w:rsidR="004A462F" w:rsidRPr="00AA518B">
        <w:rPr>
          <w:rFonts w:ascii="Times New Roman" w:hAnsi="Times New Roman"/>
          <w:lang w:val="en-GB"/>
        </w:rPr>
        <w:t>, és vele együtt lássák</w:t>
      </w:r>
      <w:r w:rsidR="006D03BD" w:rsidRPr="00AA518B">
        <w:rPr>
          <w:rFonts w:ascii="Times New Roman" w:hAnsi="Times New Roman"/>
          <w:lang w:val="en-GB"/>
        </w:rPr>
        <w:t xml:space="preserve"> Isten dicsőségét (Jn</w:t>
      </w:r>
      <w:r w:rsidRPr="00AA518B">
        <w:rPr>
          <w:rFonts w:ascii="Times New Roman" w:hAnsi="Times New Roman"/>
          <w:lang w:val="en-GB"/>
        </w:rPr>
        <w:t xml:space="preserve"> 1</w:t>
      </w:r>
      <w:proofErr w:type="gramStart"/>
      <w:r w:rsidR="006D03BD" w:rsidRPr="00AA518B">
        <w:rPr>
          <w:rFonts w:ascii="Times New Roman" w:hAnsi="Times New Roman"/>
          <w:lang w:val="en-GB"/>
        </w:rPr>
        <w:t>,</w:t>
      </w:r>
      <w:r w:rsidRPr="00AA518B">
        <w:rPr>
          <w:rFonts w:ascii="Times New Roman" w:hAnsi="Times New Roman"/>
          <w:lang w:val="en-GB"/>
        </w:rPr>
        <w:t>1.14</w:t>
      </w:r>
      <w:proofErr w:type="gramEnd"/>
      <w:r w:rsidRPr="00AA518B">
        <w:rPr>
          <w:rFonts w:ascii="Times New Roman" w:hAnsi="Times New Roman"/>
          <w:lang w:val="en-GB"/>
        </w:rPr>
        <w:t>)</w:t>
      </w:r>
      <w:r w:rsidR="006D03BD" w:rsidRPr="00AA518B">
        <w:rPr>
          <w:rFonts w:ascii="Times New Roman" w:hAnsi="Times New Roman"/>
          <w:lang w:val="en-GB"/>
        </w:rPr>
        <w:t>.</w:t>
      </w:r>
      <w:r w:rsidRPr="00AA518B">
        <w:rPr>
          <w:rFonts w:ascii="Times New Roman" w:hAnsi="Times New Roman"/>
          <w:lang w:val="en-GB"/>
        </w:rPr>
        <w:t xml:space="preserve"> A megtest</w:t>
      </w:r>
      <w:r w:rsidR="006D03BD" w:rsidRPr="00AA518B">
        <w:rPr>
          <w:rFonts w:ascii="Times New Roman" w:hAnsi="Times New Roman"/>
          <w:lang w:val="en-GB"/>
        </w:rPr>
        <w:t>es</w:t>
      </w:r>
      <w:r w:rsidRPr="00AA518B">
        <w:rPr>
          <w:rFonts w:ascii="Times New Roman" w:hAnsi="Times New Roman"/>
          <w:lang w:val="en-GB"/>
        </w:rPr>
        <w:t xml:space="preserve">ülés </w:t>
      </w:r>
      <w:proofErr w:type="gramStart"/>
      <w:r w:rsidRPr="00AA518B">
        <w:rPr>
          <w:rFonts w:ascii="Times New Roman" w:hAnsi="Times New Roman"/>
          <w:lang w:val="en-GB"/>
        </w:rPr>
        <w:t>az</w:t>
      </w:r>
      <w:proofErr w:type="gramEnd"/>
      <w:r w:rsidRPr="00AA518B">
        <w:rPr>
          <w:rFonts w:ascii="Times New Roman" w:hAnsi="Times New Roman"/>
          <w:lang w:val="en-GB"/>
        </w:rPr>
        <w:t xml:space="preserve"> isteni misszió kiinduló pontja a világon. Ez nem</w:t>
      </w:r>
      <w:r w:rsidR="006D03BD" w:rsidRPr="00AA518B">
        <w:rPr>
          <w:rFonts w:ascii="Times New Roman" w:hAnsi="Times New Roman"/>
          <w:lang w:val="en-GB"/>
        </w:rPr>
        <w:t xml:space="preserve"> </w:t>
      </w:r>
      <w:proofErr w:type="gramStart"/>
      <w:r w:rsidR="006D03BD" w:rsidRPr="00AA518B">
        <w:rPr>
          <w:rFonts w:ascii="Times New Roman" w:hAnsi="Times New Roman"/>
          <w:lang w:val="en-GB"/>
        </w:rPr>
        <w:t>az</w:t>
      </w:r>
      <w:proofErr w:type="gramEnd"/>
      <w:r w:rsidRPr="00AA518B">
        <w:rPr>
          <w:rFonts w:ascii="Times New Roman" w:hAnsi="Times New Roman"/>
          <w:lang w:val="en-GB"/>
        </w:rPr>
        <w:t xml:space="preserve">, amit Isten mond, de inkább az, </w:t>
      </w:r>
      <w:r w:rsidR="006D03BD" w:rsidRPr="00AA518B">
        <w:rPr>
          <w:rFonts w:ascii="Times New Roman" w:hAnsi="Times New Roman"/>
          <w:lang w:val="en-GB"/>
        </w:rPr>
        <w:t xml:space="preserve">ahogy </w:t>
      </w:r>
      <w:r w:rsidRPr="00AA518B">
        <w:rPr>
          <w:rFonts w:ascii="Times New Roman" w:hAnsi="Times New Roman"/>
          <w:lang w:val="en-GB"/>
        </w:rPr>
        <w:t xml:space="preserve">Isten cselekszik úgy, hogy motiválja az embereket. </w:t>
      </w:r>
      <w:r w:rsidR="00056B98" w:rsidRPr="00AA518B">
        <w:rPr>
          <w:rFonts w:ascii="Times New Roman" w:hAnsi="Times New Roman"/>
          <w:lang w:val="en-GB"/>
        </w:rPr>
        <w:t>Keresztelő János tanítványainak Jézus a következőket mondja:</w:t>
      </w:r>
      <w:r w:rsidR="00056B98" w:rsidRPr="00AA518B">
        <w:rPr>
          <w:rFonts w:ascii="Times New Roman" w:hAnsi="Times New Roman"/>
          <w:color w:val="000000" w:themeColor="text1"/>
          <w:lang w:val="en-GB"/>
        </w:rPr>
        <w:t xml:space="preserve"> </w:t>
      </w:r>
      <w:r w:rsidR="00AA518B" w:rsidRPr="00AA518B">
        <w:rPr>
          <w:rFonts w:ascii="Times New Roman" w:hAnsi="Times New Roman"/>
          <w:color w:val="000000" w:themeColor="text1"/>
          <w:lang w:val="en-GB"/>
        </w:rPr>
        <w:t>„</w:t>
      </w:r>
      <w:r w:rsidR="009B04F1" w:rsidRPr="00AA518B">
        <w:rPr>
          <w:rFonts w:ascii="Times New Roman" w:hAnsi="Times New Roman"/>
          <w:color w:val="000000" w:themeColor="text1"/>
          <w:lang w:val="de-DE"/>
        </w:rPr>
        <w:t xml:space="preserve">Menjetek el, és jelentsétek Jánosnak, amiket hallotok, és láttok: A vakok látnak, és a sánták járnak; a poklosok megtisztulnak és a siketek hallanak; a halottak föltámadnak, és a szegényeknek </w:t>
      </w:r>
      <w:r w:rsidR="00AA518B" w:rsidRPr="00AA518B">
        <w:rPr>
          <w:rFonts w:ascii="Times New Roman" w:hAnsi="Times New Roman"/>
          <w:color w:val="000000" w:themeColor="text1"/>
          <w:lang w:val="de-DE"/>
        </w:rPr>
        <w:t xml:space="preserve">hirdettetik az </w:t>
      </w:r>
      <w:r w:rsidR="009B04F1" w:rsidRPr="00AA518B">
        <w:rPr>
          <w:rFonts w:ascii="Times New Roman" w:hAnsi="Times New Roman"/>
          <w:color w:val="000000" w:themeColor="text1"/>
          <w:lang w:val="de-DE"/>
        </w:rPr>
        <w:t>evan</w:t>
      </w:r>
      <w:r w:rsidR="00AA518B" w:rsidRPr="00AA518B">
        <w:rPr>
          <w:rFonts w:ascii="Times New Roman" w:hAnsi="Times New Roman"/>
          <w:color w:val="000000" w:themeColor="text1"/>
          <w:lang w:val="de-DE"/>
        </w:rPr>
        <w:t>g</w:t>
      </w:r>
      <w:r w:rsidR="009B04F1" w:rsidRPr="00AA518B">
        <w:rPr>
          <w:rFonts w:ascii="Times New Roman" w:hAnsi="Times New Roman"/>
          <w:color w:val="000000" w:themeColor="text1"/>
          <w:lang w:val="de-DE"/>
        </w:rPr>
        <w:t>éli</w:t>
      </w:r>
      <w:r w:rsidR="00AA518B" w:rsidRPr="00AA518B">
        <w:rPr>
          <w:rFonts w:ascii="Times New Roman" w:hAnsi="Times New Roman"/>
          <w:color w:val="000000" w:themeColor="text1"/>
          <w:lang w:val="de-DE"/>
        </w:rPr>
        <w:t>u</w:t>
      </w:r>
      <w:r w:rsidR="009B04F1" w:rsidRPr="00AA518B">
        <w:rPr>
          <w:rFonts w:ascii="Times New Roman" w:hAnsi="Times New Roman"/>
          <w:color w:val="000000" w:themeColor="text1"/>
          <w:lang w:val="de-DE"/>
        </w:rPr>
        <w:t>m</w:t>
      </w:r>
      <w:r w:rsidR="00AA518B" w:rsidRPr="00AA518B">
        <w:rPr>
          <w:rFonts w:ascii="Times New Roman" w:hAnsi="Times New Roman"/>
          <w:color w:val="000000" w:themeColor="text1"/>
          <w:lang w:val="de-DE"/>
        </w:rPr>
        <w:t>”</w:t>
      </w:r>
      <w:r w:rsidR="009B04F1" w:rsidRPr="00AA518B">
        <w:rPr>
          <w:rFonts w:ascii="Times New Roman" w:hAnsi="Times New Roman"/>
          <w:color w:val="3E3B38"/>
          <w:lang w:val="de-DE"/>
        </w:rPr>
        <w:t xml:space="preserve"> </w:t>
      </w:r>
      <w:r w:rsidR="0094546D" w:rsidRPr="00AA518B">
        <w:rPr>
          <w:rFonts w:ascii="Times New Roman" w:hAnsi="Times New Roman"/>
          <w:color w:val="3E3B38"/>
          <w:lang w:val="de-DE"/>
        </w:rPr>
        <w:t>(</w:t>
      </w:r>
      <w:r w:rsidR="009B04F1" w:rsidRPr="00AA518B">
        <w:rPr>
          <w:rFonts w:ascii="Times New Roman" w:hAnsi="Times New Roman"/>
          <w:lang w:val="en-GB"/>
        </w:rPr>
        <w:t>Mt</w:t>
      </w:r>
      <w:r w:rsidR="0094546D" w:rsidRPr="00AA518B">
        <w:rPr>
          <w:rFonts w:ascii="Times New Roman" w:hAnsi="Times New Roman"/>
          <w:lang w:val="en-GB"/>
        </w:rPr>
        <w:t xml:space="preserve"> 11</w:t>
      </w:r>
      <w:proofErr w:type="gramStart"/>
      <w:r w:rsidR="00AA518B" w:rsidRPr="00AA518B">
        <w:rPr>
          <w:rFonts w:ascii="Times New Roman" w:hAnsi="Times New Roman"/>
          <w:lang w:val="en-GB"/>
        </w:rPr>
        <w:t>,</w:t>
      </w:r>
      <w:r w:rsidR="0094546D" w:rsidRPr="00AA518B">
        <w:rPr>
          <w:rFonts w:ascii="Times New Roman" w:hAnsi="Times New Roman"/>
          <w:lang w:val="en-GB"/>
        </w:rPr>
        <w:t>4</w:t>
      </w:r>
      <w:proofErr w:type="gramEnd"/>
      <w:r w:rsidR="00AA518B" w:rsidRPr="00AA518B">
        <w:rPr>
          <w:rFonts w:ascii="Times New Roman" w:hAnsi="Times New Roman"/>
          <w:lang w:val="en-GB"/>
        </w:rPr>
        <w:t>–</w:t>
      </w:r>
      <w:r w:rsidR="0094546D" w:rsidRPr="00AA518B">
        <w:rPr>
          <w:rFonts w:ascii="Times New Roman" w:hAnsi="Times New Roman"/>
          <w:lang w:val="en-GB"/>
        </w:rPr>
        <w:t>6)</w:t>
      </w:r>
      <w:r w:rsidR="00106640" w:rsidRPr="00AA518B">
        <w:rPr>
          <w:rFonts w:ascii="Times New Roman" w:hAnsi="Times New Roman"/>
          <w:lang w:val="en-GB"/>
        </w:rPr>
        <w:t xml:space="preserve">. </w:t>
      </w:r>
      <w:proofErr w:type="gramStart"/>
      <w:r w:rsidR="00056B98" w:rsidRPr="00AA518B">
        <w:rPr>
          <w:rFonts w:ascii="Times New Roman" w:hAnsi="Times New Roman"/>
          <w:lang w:val="en-GB"/>
        </w:rPr>
        <w:t>Az</w:t>
      </w:r>
      <w:proofErr w:type="gramEnd"/>
      <w:r w:rsidR="00056B98" w:rsidRPr="00AA518B">
        <w:rPr>
          <w:rFonts w:ascii="Times New Roman" w:hAnsi="Times New Roman"/>
          <w:lang w:val="en-GB"/>
        </w:rPr>
        <w:t xml:space="preserve"> üzenet világos – amit látsz, az az alapja a hitednek. </w:t>
      </w:r>
      <w:r w:rsidR="00AA518B">
        <w:rPr>
          <w:rFonts w:ascii="Times New Roman" w:hAnsi="Times New Roman"/>
          <w:lang w:val="en-GB"/>
        </w:rPr>
        <w:tab/>
      </w:r>
      <w:r w:rsidR="00AA518B">
        <w:rPr>
          <w:rFonts w:ascii="Times New Roman" w:hAnsi="Times New Roman"/>
          <w:lang w:val="en-GB"/>
        </w:rPr>
        <w:br/>
      </w:r>
      <w:r w:rsidR="00056B98" w:rsidRPr="00AA518B">
        <w:rPr>
          <w:rFonts w:ascii="Times New Roman" w:hAnsi="Times New Roman"/>
          <w:lang w:val="en-GB"/>
        </w:rPr>
        <w:t xml:space="preserve">Krisztus egyháza </w:t>
      </w:r>
      <w:r w:rsidR="009B04F1" w:rsidRPr="00AA518B">
        <w:rPr>
          <w:rFonts w:ascii="Times New Roman" w:hAnsi="Times New Roman"/>
          <w:lang w:val="en-GB"/>
        </w:rPr>
        <w:t>azt vallj</w:t>
      </w:r>
      <w:r w:rsidR="00AA518B" w:rsidRPr="00AA518B">
        <w:rPr>
          <w:rFonts w:ascii="Times New Roman" w:hAnsi="Times New Roman"/>
          <w:lang w:val="en-GB"/>
        </w:rPr>
        <w:t>a, hogy Jézust az Atya küldte (J</w:t>
      </w:r>
      <w:r w:rsidR="009B04F1" w:rsidRPr="00AA518B">
        <w:rPr>
          <w:rFonts w:ascii="Times New Roman" w:hAnsi="Times New Roman"/>
          <w:lang w:val="en-GB"/>
        </w:rPr>
        <w:t>n 20</w:t>
      </w:r>
      <w:proofErr w:type="gramStart"/>
      <w:r w:rsidR="009B04F1" w:rsidRPr="00AA518B">
        <w:rPr>
          <w:rFonts w:ascii="Times New Roman" w:hAnsi="Times New Roman"/>
          <w:lang w:val="en-GB"/>
        </w:rPr>
        <w:t>,21</w:t>
      </w:r>
      <w:proofErr w:type="gramEnd"/>
      <w:r w:rsidR="009B04F1" w:rsidRPr="00AA518B">
        <w:rPr>
          <w:rFonts w:ascii="Times New Roman" w:hAnsi="Times New Roman"/>
          <w:lang w:val="en-GB"/>
        </w:rPr>
        <w:t xml:space="preserve">). </w:t>
      </w:r>
      <w:r w:rsidR="00D20489" w:rsidRPr="00AA518B">
        <w:rPr>
          <w:rFonts w:ascii="Times New Roman" w:hAnsi="Times New Roman"/>
          <w:lang w:val="en-GB"/>
        </w:rPr>
        <w:t xml:space="preserve">A jelenlét megelőzi a szavakat! A bizalom ott van, ahol </w:t>
      </w:r>
      <w:proofErr w:type="gramStart"/>
      <w:r w:rsidR="00D20489" w:rsidRPr="00AA518B">
        <w:rPr>
          <w:rFonts w:ascii="Times New Roman" w:hAnsi="Times New Roman"/>
          <w:lang w:val="en-GB"/>
        </w:rPr>
        <w:t>az</w:t>
      </w:r>
      <w:proofErr w:type="gramEnd"/>
      <w:r w:rsidR="00D20489" w:rsidRPr="00AA518B">
        <w:rPr>
          <w:rFonts w:ascii="Times New Roman" w:hAnsi="Times New Roman"/>
          <w:lang w:val="en-GB"/>
        </w:rPr>
        <w:t xml:space="preserve"> emberek Isten alternatíváját a mindennapi élethelyzetükben látják. </w:t>
      </w:r>
    </w:p>
    <w:p w:rsidR="00565C6E" w:rsidRPr="00AA518B" w:rsidRDefault="00AA518B" w:rsidP="00AA518B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</w:t>
      </w:r>
      <w:r w:rsidRPr="003A6B87">
        <w:rPr>
          <w:rFonts w:ascii="Times New Roman" w:hAnsi="Times New Roman"/>
          <w:lang w:val="en-GB"/>
        </w:rPr>
        <w:t>em elég</w:t>
      </w:r>
      <w:r>
        <w:rPr>
          <w:rFonts w:ascii="Times New Roman" w:hAnsi="Times New Roman"/>
          <w:lang w:val="en-GB"/>
        </w:rPr>
        <w:t>,</w:t>
      </w:r>
      <w:r w:rsidRPr="003A6B87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ha</w:t>
      </w:r>
      <w:r w:rsidR="00056B98" w:rsidRPr="003A6B87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a különbségeket látják.</w:t>
      </w:r>
      <w:r w:rsidR="00106640" w:rsidRPr="003A6B87">
        <w:rPr>
          <w:rFonts w:ascii="Times New Roman" w:hAnsi="Times New Roman"/>
          <w:lang w:val="en-GB"/>
        </w:rPr>
        <w:t xml:space="preserve"> </w:t>
      </w:r>
      <w:r w:rsidR="00056B98" w:rsidRPr="003A6B87">
        <w:rPr>
          <w:rFonts w:ascii="Times New Roman" w:hAnsi="Times New Roman"/>
          <w:lang w:val="en-GB"/>
        </w:rPr>
        <w:t>Csak a megértett élet lesz vonzó. A földművesek talán látták a király</w:t>
      </w:r>
      <w:r w:rsidR="00B41AB1" w:rsidRPr="003A6B87">
        <w:rPr>
          <w:rFonts w:ascii="Times New Roman" w:hAnsi="Times New Roman"/>
          <w:lang w:val="en-GB"/>
        </w:rPr>
        <w:t xml:space="preserve"> cselekedeteit, de közülük kevesen</w:t>
      </w:r>
      <w:r w:rsidR="00056B98" w:rsidRPr="003A6B87">
        <w:rPr>
          <w:rFonts w:ascii="Times New Roman" w:hAnsi="Times New Roman"/>
          <w:lang w:val="en-GB"/>
        </w:rPr>
        <w:t xml:space="preserve"> akart</w:t>
      </w:r>
      <w:r w:rsidR="00B41AB1" w:rsidRPr="003A6B87">
        <w:rPr>
          <w:rFonts w:ascii="Times New Roman" w:hAnsi="Times New Roman"/>
          <w:lang w:val="en-GB"/>
        </w:rPr>
        <w:t>ak</w:t>
      </w:r>
      <w:r w:rsidR="00056B98" w:rsidRPr="003A6B87">
        <w:rPr>
          <w:rFonts w:ascii="Times New Roman" w:hAnsi="Times New Roman"/>
          <w:lang w:val="en-GB"/>
        </w:rPr>
        <w:t xml:space="preserve"> király</w:t>
      </w:r>
      <w:r w:rsidR="00B41AB1" w:rsidRPr="003A6B87">
        <w:rPr>
          <w:rFonts w:ascii="Times New Roman" w:hAnsi="Times New Roman"/>
          <w:lang w:val="en-GB"/>
        </w:rPr>
        <w:t>ok</w:t>
      </w:r>
      <w:r w:rsidR="00056B98" w:rsidRPr="003A6B87">
        <w:rPr>
          <w:rFonts w:ascii="Times New Roman" w:hAnsi="Times New Roman"/>
          <w:lang w:val="en-GB"/>
        </w:rPr>
        <w:t xml:space="preserve"> lenni</w:t>
      </w:r>
      <w:r w:rsidR="00B41AB1" w:rsidRPr="003A6B87">
        <w:rPr>
          <w:rFonts w:ascii="Times New Roman" w:hAnsi="Times New Roman"/>
          <w:lang w:val="en-GB"/>
        </w:rPr>
        <w:t xml:space="preserve">. </w:t>
      </w:r>
      <w:proofErr w:type="gramStart"/>
      <w:r w:rsidR="00B41AB1" w:rsidRPr="003A6B87">
        <w:rPr>
          <w:rFonts w:ascii="Times New Roman" w:hAnsi="Times New Roman"/>
          <w:lang w:val="en-GB"/>
        </w:rPr>
        <w:t>Az</w:t>
      </w:r>
      <w:proofErr w:type="gramEnd"/>
      <w:r w:rsidR="00B41AB1" w:rsidRPr="003A6B87">
        <w:rPr>
          <w:rFonts w:ascii="Times New Roman" w:hAnsi="Times New Roman"/>
          <w:lang w:val="en-GB"/>
        </w:rPr>
        <w:t xml:space="preserve"> nem elég, hogy különbözőek legyünk; az emberi élet összességében a saját alternatívánkat kell élnünk. Jézus így tett. </w:t>
      </w:r>
      <w:r w:rsidR="004B7591" w:rsidRPr="003A6B87">
        <w:rPr>
          <w:rFonts w:ascii="Times New Roman" w:hAnsi="Times New Roman"/>
          <w:lang w:val="en-GB"/>
        </w:rPr>
        <w:t>A Zsidó</w:t>
      </w:r>
      <w:r w:rsidR="004A462F" w:rsidRPr="003A6B87">
        <w:rPr>
          <w:rFonts w:ascii="Times New Roman" w:hAnsi="Times New Roman"/>
          <w:lang w:val="en-GB"/>
        </w:rPr>
        <w:t>khoz írt levé</w:t>
      </w:r>
      <w:r w:rsidR="004B7591" w:rsidRPr="003A6B87">
        <w:rPr>
          <w:rFonts w:ascii="Times New Roman" w:hAnsi="Times New Roman"/>
          <w:lang w:val="en-GB"/>
        </w:rPr>
        <w:t xml:space="preserve">l </w:t>
      </w:r>
      <w:r w:rsidR="00A25CB2" w:rsidRPr="003A6B87">
        <w:rPr>
          <w:rFonts w:ascii="Times New Roman" w:hAnsi="Times New Roman"/>
          <w:lang w:val="en-GB"/>
        </w:rPr>
        <w:t>4</w:t>
      </w:r>
      <w:r>
        <w:rPr>
          <w:rFonts w:ascii="Times New Roman" w:hAnsi="Times New Roman"/>
          <w:lang w:val="en-GB"/>
        </w:rPr>
        <w:t xml:space="preserve">. </w:t>
      </w:r>
      <w:proofErr w:type="gramStart"/>
      <w:r>
        <w:rPr>
          <w:rFonts w:ascii="Times New Roman" w:hAnsi="Times New Roman"/>
          <w:lang w:val="en-GB"/>
        </w:rPr>
        <w:t>fejezet</w:t>
      </w:r>
      <w:proofErr w:type="gramEnd"/>
      <w:r>
        <w:rPr>
          <w:rFonts w:ascii="Times New Roman" w:hAnsi="Times New Roman"/>
          <w:lang w:val="en-GB"/>
        </w:rPr>
        <w:t xml:space="preserve"> </w:t>
      </w:r>
      <w:r w:rsidR="00A25CB2" w:rsidRPr="003A6B87">
        <w:rPr>
          <w:rFonts w:ascii="Times New Roman" w:hAnsi="Times New Roman"/>
          <w:lang w:val="en-GB"/>
        </w:rPr>
        <w:t>15</w:t>
      </w:r>
      <w:r>
        <w:rPr>
          <w:rFonts w:ascii="Times New Roman" w:hAnsi="Times New Roman"/>
          <w:lang w:val="en-GB"/>
        </w:rPr>
        <w:t xml:space="preserve">. </w:t>
      </w:r>
      <w:proofErr w:type="gramStart"/>
      <w:r>
        <w:rPr>
          <w:rFonts w:ascii="Times New Roman" w:hAnsi="Times New Roman"/>
          <w:lang w:val="en-GB"/>
        </w:rPr>
        <w:t>versben</w:t>
      </w:r>
      <w:proofErr w:type="gramEnd"/>
      <w:r w:rsidR="004B7591" w:rsidRPr="003A6B87">
        <w:rPr>
          <w:rFonts w:ascii="Times New Roman" w:hAnsi="Times New Roman"/>
          <w:lang w:val="en-GB"/>
        </w:rPr>
        <w:t xml:space="preserve"> olvasható, hogy </w:t>
      </w:r>
      <w:r w:rsidR="009B04F1" w:rsidRPr="003A6B87">
        <w:rPr>
          <w:rFonts w:ascii="Times New Roman" w:hAnsi="Times New Roman"/>
          <w:lang w:val="en-GB"/>
        </w:rPr>
        <w:t xml:space="preserve">Jézus olyan ember volt, mint mi, </w:t>
      </w:r>
      <w:r w:rsidR="004B7591" w:rsidRPr="003A6B87">
        <w:rPr>
          <w:rFonts w:ascii="Times New Roman" w:hAnsi="Times New Roman"/>
          <w:lang w:val="en-GB"/>
        </w:rPr>
        <w:t>megkísértetett mindenekben</w:t>
      </w:r>
      <w:r w:rsidR="00A25CB2" w:rsidRPr="003A6B87">
        <w:rPr>
          <w:rFonts w:ascii="Times New Roman" w:hAnsi="Times New Roman"/>
          <w:lang w:val="en-GB"/>
        </w:rPr>
        <w:t xml:space="preserve">, </w:t>
      </w:r>
      <w:r w:rsidR="004B7591" w:rsidRPr="003A6B87">
        <w:rPr>
          <w:rFonts w:ascii="Times New Roman" w:hAnsi="Times New Roman"/>
          <w:lang w:val="en-GB"/>
        </w:rPr>
        <w:t>hozzánk hasonlóan, kivéve a b</w:t>
      </w:r>
      <w:r w:rsidR="00237BCC" w:rsidRPr="003A6B87">
        <w:rPr>
          <w:rFonts w:ascii="Times New Roman" w:hAnsi="Times New Roman"/>
          <w:lang w:val="en-GB"/>
        </w:rPr>
        <w:t>ű</w:t>
      </w:r>
      <w:r w:rsidR="004B7591" w:rsidRPr="003A6B87">
        <w:rPr>
          <w:rFonts w:ascii="Times New Roman" w:hAnsi="Times New Roman"/>
          <w:lang w:val="en-GB"/>
        </w:rPr>
        <w:t xml:space="preserve">nt. </w:t>
      </w:r>
      <w:r>
        <w:rPr>
          <w:rFonts w:ascii="Times New Roman" w:hAnsi="Times New Roman"/>
          <w:lang w:val="en-GB"/>
        </w:rPr>
        <w:t>I</w:t>
      </w:r>
      <w:r w:rsidR="004B7591" w:rsidRPr="00AA518B">
        <w:rPr>
          <w:rFonts w:ascii="Times New Roman" w:hAnsi="Times New Roman"/>
          <w:lang w:val="en-GB"/>
        </w:rPr>
        <w:t>t</w:t>
      </w:r>
      <w:r w:rsidR="00237BCC" w:rsidRPr="00AA518B">
        <w:rPr>
          <w:rFonts w:ascii="Times New Roman" w:hAnsi="Times New Roman"/>
          <w:lang w:val="en-GB"/>
        </w:rPr>
        <w:t>t</w:t>
      </w:r>
      <w:r>
        <w:rPr>
          <w:rFonts w:ascii="Times New Roman" w:hAnsi="Times New Roman"/>
          <w:lang w:val="en-GB"/>
        </w:rPr>
        <w:t xml:space="preserve"> fejlődhet a </w:t>
      </w:r>
      <w:r w:rsidR="00237BCC" w:rsidRPr="00AA518B">
        <w:rPr>
          <w:rFonts w:ascii="Times New Roman" w:hAnsi="Times New Roman"/>
          <w:lang w:val="en-GB"/>
        </w:rPr>
        <w:t>bizalom</w:t>
      </w:r>
      <w:r>
        <w:rPr>
          <w:rFonts w:ascii="Times New Roman" w:hAnsi="Times New Roman"/>
          <w:lang w:val="en-GB"/>
        </w:rPr>
        <w:t>.</w:t>
      </w:r>
      <w:r w:rsidR="00237BCC" w:rsidRPr="00AA518B">
        <w:rPr>
          <w:rFonts w:ascii="Times New Roman" w:hAnsi="Times New Roman"/>
          <w:lang w:val="en-GB"/>
        </w:rPr>
        <w:t xml:space="preserve"> </w:t>
      </w:r>
      <w:r w:rsidRPr="00AA518B">
        <w:rPr>
          <w:rFonts w:ascii="Times New Roman" w:hAnsi="Times New Roman"/>
          <w:lang w:val="en-GB"/>
        </w:rPr>
        <w:t>A</w:t>
      </w:r>
      <w:r w:rsidR="00237BCC" w:rsidRPr="00AA518B">
        <w:rPr>
          <w:rFonts w:ascii="Times New Roman" w:hAnsi="Times New Roman"/>
          <w:lang w:val="en-GB"/>
        </w:rPr>
        <w:t xml:space="preserve">mikor </w:t>
      </w:r>
      <w:proofErr w:type="gramStart"/>
      <w:r w:rsidR="00237BCC" w:rsidRPr="00AA518B">
        <w:rPr>
          <w:rFonts w:ascii="Times New Roman" w:hAnsi="Times New Roman"/>
          <w:lang w:val="en-GB"/>
        </w:rPr>
        <w:t>az</w:t>
      </w:r>
      <w:proofErr w:type="gramEnd"/>
      <w:r w:rsidR="00237BCC" w:rsidRPr="00AA518B">
        <w:rPr>
          <w:rFonts w:ascii="Times New Roman" w:hAnsi="Times New Roman"/>
          <w:lang w:val="en-GB"/>
        </w:rPr>
        <w:t xml:space="preserve"> emberek között, az emberi élet feltételei között</w:t>
      </w:r>
      <w:r w:rsidRPr="00AA518B">
        <w:rPr>
          <w:rFonts w:ascii="Times New Roman" w:hAnsi="Times New Roman"/>
          <w:lang w:val="en-GB"/>
        </w:rPr>
        <w:t xml:space="preserve"> éljük az életünket</w:t>
      </w:r>
      <w:r w:rsidR="00237BCC" w:rsidRPr="00AA518B">
        <w:rPr>
          <w:rFonts w:ascii="Times New Roman" w:hAnsi="Times New Roman"/>
          <w:lang w:val="en-GB"/>
        </w:rPr>
        <w:t xml:space="preserve">, de eltérő minőségben. A missziós egyház </w:t>
      </w:r>
      <w:proofErr w:type="gramStart"/>
      <w:r w:rsidR="00237BCC" w:rsidRPr="00AA518B">
        <w:rPr>
          <w:rFonts w:ascii="Times New Roman" w:hAnsi="Times New Roman"/>
          <w:lang w:val="en-GB"/>
        </w:rPr>
        <w:t>az</w:t>
      </w:r>
      <w:proofErr w:type="gramEnd"/>
      <w:r w:rsidR="00237BCC" w:rsidRPr="00AA518B">
        <w:rPr>
          <w:rFonts w:ascii="Times New Roman" w:hAnsi="Times New Roman"/>
          <w:lang w:val="en-GB"/>
        </w:rPr>
        <w:t xml:space="preserve"> emberek között él, a közösségekben. A missziója nem </w:t>
      </w:r>
      <w:proofErr w:type="gramStart"/>
      <w:r w:rsidR="00237BCC" w:rsidRPr="00AA518B">
        <w:rPr>
          <w:rFonts w:ascii="Times New Roman" w:hAnsi="Times New Roman"/>
          <w:lang w:val="en-GB"/>
        </w:rPr>
        <w:t>az</w:t>
      </w:r>
      <w:proofErr w:type="gramEnd"/>
      <w:r w:rsidR="00237BCC" w:rsidRPr="00AA518B">
        <w:rPr>
          <w:rFonts w:ascii="Times New Roman" w:hAnsi="Times New Roman"/>
          <w:lang w:val="en-GB"/>
        </w:rPr>
        <w:t xml:space="preserve"> emberekért, hanem az emberekkel együtt valósul meg. Megoldja </w:t>
      </w:r>
      <w:proofErr w:type="gramStart"/>
      <w:r w:rsidR="00237BCC" w:rsidRPr="00AA518B">
        <w:rPr>
          <w:rFonts w:ascii="Times New Roman" w:hAnsi="Times New Roman"/>
          <w:lang w:val="en-GB"/>
        </w:rPr>
        <w:t>az</w:t>
      </w:r>
      <w:proofErr w:type="gramEnd"/>
      <w:r w:rsidR="00237BCC" w:rsidRPr="00AA518B">
        <w:rPr>
          <w:rFonts w:ascii="Times New Roman" w:hAnsi="Times New Roman"/>
          <w:lang w:val="en-GB"/>
        </w:rPr>
        <w:t xml:space="preserve"> anyagi és szociális szükségleteket, mivel tagjai a közösség elnyomott réteg</w:t>
      </w:r>
      <w:r>
        <w:rPr>
          <w:rFonts w:ascii="Times New Roman" w:hAnsi="Times New Roman"/>
          <w:lang w:val="en-GB"/>
        </w:rPr>
        <w:t>éből valók</w:t>
      </w:r>
      <w:r w:rsidR="00237BCC" w:rsidRPr="00AA518B">
        <w:rPr>
          <w:rFonts w:ascii="Times New Roman" w:hAnsi="Times New Roman"/>
          <w:lang w:val="en-GB"/>
        </w:rPr>
        <w:t xml:space="preserve">. </w:t>
      </w:r>
      <w:proofErr w:type="gramStart"/>
      <w:r w:rsidR="00237BCC" w:rsidRPr="00AA518B">
        <w:rPr>
          <w:rFonts w:ascii="Times New Roman" w:hAnsi="Times New Roman"/>
          <w:lang w:val="en-GB"/>
        </w:rPr>
        <w:t>Az</w:t>
      </w:r>
      <w:proofErr w:type="gramEnd"/>
      <w:r w:rsidR="00237BCC" w:rsidRPr="00AA518B">
        <w:rPr>
          <w:rFonts w:ascii="Times New Roman" w:hAnsi="Times New Roman"/>
          <w:lang w:val="en-GB"/>
        </w:rPr>
        <w:t xml:space="preserve"> emberekkel együtt élve, elszenvedve a fájdalmukat, képes egy erős bázison alapuló bizalomépítésre. </w:t>
      </w:r>
    </w:p>
    <w:p w:rsidR="00A25CB2" w:rsidRPr="003A6B87" w:rsidRDefault="00237BCC" w:rsidP="001C545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3A6B87">
        <w:rPr>
          <w:rFonts w:ascii="Times New Roman" w:hAnsi="Times New Roman"/>
          <w:lang w:val="en-GB"/>
        </w:rPr>
        <w:t xml:space="preserve">Még ha </w:t>
      </w:r>
      <w:proofErr w:type="gramStart"/>
      <w:r w:rsidRPr="003A6B87">
        <w:rPr>
          <w:rFonts w:ascii="Times New Roman" w:hAnsi="Times New Roman"/>
          <w:lang w:val="en-GB"/>
        </w:rPr>
        <w:t>az</w:t>
      </w:r>
      <w:proofErr w:type="gramEnd"/>
      <w:r w:rsidRPr="003A6B87">
        <w:rPr>
          <w:rFonts w:ascii="Times New Roman" w:hAnsi="Times New Roman"/>
          <w:lang w:val="en-GB"/>
        </w:rPr>
        <w:t xml:space="preserve"> emberek látt</w:t>
      </w:r>
      <w:r w:rsidR="00AA518B">
        <w:rPr>
          <w:rFonts w:ascii="Times New Roman" w:hAnsi="Times New Roman"/>
          <w:lang w:val="en-GB"/>
        </w:rPr>
        <w:t>á</w:t>
      </w:r>
      <w:r w:rsidRPr="003A6B87">
        <w:rPr>
          <w:rFonts w:ascii="Times New Roman" w:hAnsi="Times New Roman"/>
          <w:lang w:val="en-GB"/>
        </w:rPr>
        <w:t xml:space="preserve">k is </w:t>
      </w:r>
      <w:r w:rsidR="00AA518B">
        <w:rPr>
          <w:rFonts w:ascii="Times New Roman" w:hAnsi="Times New Roman"/>
          <w:lang w:val="en-GB"/>
        </w:rPr>
        <w:t>hétköznapi küzdelmeinket, még mindig reménykedve, kitartóan,</w:t>
      </w:r>
      <w:r w:rsidRPr="003A6B87">
        <w:rPr>
          <w:rFonts w:ascii="Times New Roman" w:hAnsi="Times New Roman"/>
          <w:lang w:val="en-GB"/>
        </w:rPr>
        <w:t xml:space="preserve"> érdeklődés</w:t>
      </w:r>
      <w:r w:rsidR="001E3908" w:rsidRPr="003A6B87">
        <w:rPr>
          <w:rFonts w:ascii="Times New Roman" w:hAnsi="Times New Roman"/>
          <w:lang w:val="en-GB"/>
        </w:rPr>
        <w:t>s</w:t>
      </w:r>
      <w:r w:rsidRPr="003A6B87">
        <w:rPr>
          <w:rFonts w:ascii="Times New Roman" w:hAnsi="Times New Roman"/>
          <w:lang w:val="en-GB"/>
        </w:rPr>
        <w:t>el fordulnak hozzánk</w:t>
      </w:r>
      <w:r w:rsidRPr="00AA518B">
        <w:rPr>
          <w:rFonts w:ascii="Times New Roman" w:hAnsi="Times New Roman"/>
          <w:lang w:val="en-GB"/>
        </w:rPr>
        <w:t xml:space="preserve">. </w:t>
      </w:r>
      <w:r w:rsidR="00AA518B" w:rsidRPr="00AA518B">
        <w:rPr>
          <w:rFonts w:ascii="Times New Roman" w:hAnsi="Times New Roman"/>
          <w:lang w:val="fr-FR"/>
        </w:rPr>
        <w:t>Amikor látnak minket botladozni, és látják, hogy megosztjuk velük, nemcsak amit a szponzor küldött, de a sajátunkat is, akkor behívnak az életükbe. Barátokká válni azt jelenti, hogy a bizalom megvalósult. Ekkor léphet fel az egyház a környezete átformálása érdekében.</w:t>
      </w:r>
      <w:r w:rsidR="00AA518B">
        <w:rPr>
          <w:rFonts w:ascii="Times New Roman" w:hAnsi="Times New Roman"/>
          <w:lang w:val="fr-FR"/>
        </w:rPr>
        <w:t xml:space="preserve"> </w:t>
      </w:r>
    </w:p>
    <w:p w:rsidR="003D66CC" w:rsidRPr="003A6B87" w:rsidRDefault="003D66CC" w:rsidP="001C5454">
      <w:pPr>
        <w:pStyle w:val="Listaszerbekezds"/>
        <w:jc w:val="both"/>
        <w:rPr>
          <w:rFonts w:ascii="Times New Roman" w:hAnsi="Times New Roman"/>
          <w:lang w:val="en-GB"/>
        </w:rPr>
      </w:pPr>
    </w:p>
    <w:p w:rsidR="00565C6E" w:rsidRPr="003A6B87" w:rsidRDefault="00B07C81" w:rsidP="001C5454">
      <w:pPr>
        <w:jc w:val="both"/>
        <w:rPr>
          <w:rFonts w:ascii="Times New Roman" w:hAnsi="Times New Roman"/>
          <w:lang w:val="en-GB"/>
        </w:rPr>
      </w:pPr>
      <w:proofErr w:type="gramStart"/>
      <w:r w:rsidRPr="003A6B87">
        <w:rPr>
          <w:rFonts w:ascii="Times New Roman" w:hAnsi="Times New Roman"/>
          <w:lang w:val="en-GB"/>
        </w:rPr>
        <w:t>A kult</w:t>
      </w:r>
      <w:r w:rsidR="00AA518B">
        <w:rPr>
          <w:rFonts w:ascii="Times New Roman" w:hAnsi="Times New Roman"/>
          <w:lang w:val="en-GB"/>
        </w:rPr>
        <w:t>u</w:t>
      </w:r>
      <w:r w:rsidRPr="003A6B87">
        <w:rPr>
          <w:rFonts w:ascii="Times New Roman" w:hAnsi="Times New Roman"/>
          <w:lang w:val="en-GB"/>
        </w:rPr>
        <w:t>rális antropológiából megtanultuk, hogy ez anyagi szinten általában megvalósul.</w:t>
      </w:r>
      <w:proofErr w:type="gramEnd"/>
      <w:r w:rsidRPr="003A6B87">
        <w:rPr>
          <w:rFonts w:ascii="Times New Roman" w:hAnsi="Times New Roman"/>
          <w:lang w:val="en-GB"/>
        </w:rPr>
        <w:t xml:space="preserve"> Együtt kezdünk szolgálni a közösséggel, hogy megváltoztassuk </w:t>
      </w:r>
      <w:proofErr w:type="gramStart"/>
      <w:r w:rsidRPr="003A6B87">
        <w:rPr>
          <w:rFonts w:ascii="Times New Roman" w:hAnsi="Times New Roman"/>
          <w:lang w:val="en-GB"/>
        </w:rPr>
        <w:t>az</w:t>
      </w:r>
      <w:proofErr w:type="gramEnd"/>
      <w:r w:rsidRPr="003A6B87">
        <w:rPr>
          <w:rFonts w:ascii="Times New Roman" w:hAnsi="Times New Roman"/>
          <w:lang w:val="en-GB"/>
        </w:rPr>
        <w:t xml:space="preserve"> </w:t>
      </w:r>
      <w:r w:rsidR="00E16254" w:rsidRPr="003A6B87">
        <w:rPr>
          <w:rFonts w:ascii="Times New Roman" w:hAnsi="Times New Roman"/>
          <w:lang w:val="en-GB"/>
        </w:rPr>
        <w:t xml:space="preserve">emberek </w:t>
      </w:r>
      <w:r w:rsidRPr="003A6B87">
        <w:rPr>
          <w:rFonts w:ascii="Times New Roman" w:hAnsi="Times New Roman"/>
          <w:lang w:val="en-GB"/>
        </w:rPr>
        <w:t xml:space="preserve">anyagi </w:t>
      </w:r>
      <w:r w:rsidR="00E16254" w:rsidRPr="003A6B87">
        <w:rPr>
          <w:rFonts w:ascii="Times New Roman" w:hAnsi="Times New Roman"/>
          <w:lang w:val="en-GB"/>
        </w:rPr>
        <w:t xml:space="preserve">jólétét, és aztán idővel a közösség a barátjaként fogad be minket. </w:t>
      </w:r>
      <w:r w:rsidR="002831E6">
        <w:rPr>
          <w:rFonts w:ascii="Times New Roman" w:hAnsi="Times New Roman"/>
          <w:lang w:val="fr-FR"/>
        </w:rPr>
        <w:t>A közös beszélgetés előtt együt</w:t>
      </w:r>
      <w:r w:rsidR="002831E6" w:rsidRPr="0091676D">
        <w:rPr>
          <w:rFonts w:ascii="Times New Roman" w:hAnsi="Times New Roman"/>
          <w:lang w:val="fr-FR"/>
        </w:rPr>
        <w:t xml:space="preserve">t </w:t>
      </w:r>
      <w:r w:rsidR="002831E6">
        <w:rPr>
          <w:rFonts w:ascii="Times New Roman" w:hAnsi="Times New Roman"/>
          <w:lang w:val="fr-FR"/>
        </w:rPr>
        <w:t>dolgozunk</w:t>
      </w:r>
      <w:r w:rsidR="002831E6" w:rsidRPr="0091676D">
        <w:rPr>
          <w:rFonts w:ascii="Times New Roman" w:hAnsi="Times New Roman"/>
          <w:lang w:val="fr-FR"/>
        </w:rPr>
        <w:t xml:space="preserve">. </w:t>
      </w:r>
      <w:r w:rsidR="002831E6" w:rsidRPr="00E52C41">
        <w:rPr>
          <w:rFonts w:ascii="Times New Roman" w:hAnsi="Times New Roman"/>
          <w:lang w:val="fr-FR"/>
        </w:rPr>
        <w:t>A növekvő bizalom</w:t>
      </w:r>
      <w:r w:rsidR="002831E6">
        <w:rPr>
          <w:rFonts w:ascii="Times New Roman" w:hAnsi="Times New Roman"/>
          <w:lang w:val="fr-FR"/>
        </w:rPr>
        <w:t xml:space="preserve"> nyomán</w:t>
      </w:r>
      <w:r w:rsidR="002831E6" w:rsidRPr="00E52C41">
        <w:rPr>
          <w:rFonts w:ascii="Times New Roman" w:hAnsi="Times New Roman"/>
          <w:lang w:val="fr-FR"/>
        </w:rPr>
        <w:t xml:space="preserve"> párbeszédet kezdhetünk a közösségen belüli romboló viselkedés</w:t>
      </w:r>
      <w:r w:rsidR="002831E6">
        <w:rPr>
          <w:rFonts w:ascii="Times New Roman" w:hAnsi="Times New Roman"/>
          <w:lang w:val="fr-FR"/>
        </w:rPr>
        <w:t>i formák</w:t>
      </w:r>
      <w:r w:rsidR="002831E6" w:rsidRPr="00E52C41">
        <w:rPr>
          <w:rFonts w:ascii="Times New Roman" w:hAnsi="Times New Roman"/>
          <w:lang w:val="fr-FR"/>
        </w:rPr>
        <w:t>r</w:t>
      </w:r>
      <w:r w:rsidR="002831E6">
        <w:rPr>
          <w:rFonts w:ascii="Times New Roman" w:hAnsi="Times New Roman"/>
          <w:lang w:val="fr-FR"/>
        </w:rPr>
        <w:t>ó</w:t>
      </w:r>
      <w:r w:rsidR="002831E6" w:rsidRPr="00E52C41">
        <w:rPr>
          <w:rFonts w:ascii="Times New Roman" w:hAnsi="Times New Roman"/>
          <w:lang w:val="fr-FR"/>
        </w:rPr>
        <w:t>l</w:t>
      </w:r>
      <w:r w:rsidR="002831E6">
        <w:rPr>
          <w:rFonts w:ascii="Times New Roman" w:hAnsi="Times New Roman"/>
          <w:lang w:val="fr-FR"/>
        </w:rPr>
        <w:t>,</w:t>
      </w:r>
      <w:r w:rsidR="002831E6" w:rsidRPr="00E52C41">
        <w:rPr>
          <w:rFonts w:ascii="Times New Roman" w:hAnsi="Times New Roman"/>
          <w:lang w:val="fr-FR"/>
        </w:rPr>
        <w:t xml:space="preserve"> és javasolhatunk lehetséges alternatívákat</w:t>
      </w:r>
      <w:r w:rsidR="002831E6">
        <w:rPr>
          <w:rFonts w:ascii="Times New Roman" w:hAnsi="Times New Roman"/>
          <w:lang w:val="fr-FR"/>
        </w:rPr>
        <w:t>.</w:t>
      </w:r>
      <w:r w:rsidR="00ED064C" w:rsidRPr="003A6B87">
        <w:rPr>
          <w:rFonts w:ascii="Times New Roman" w:hAnsi="Times New Roman"/>
          <w:lang w:val="en-GB"/>
        </w:rPr>
        <w:t xml:space="preserve"> Ez azért lehetséges, mert </w:t>
      </w:r>
      <w:proofErr w:type="gramStart"/>
      <w:r w:rsidR="00ED064C" w:rsidRPr="003A6B87">
        <w:rPr>
          <w:rFonts w:ascii="Times New Roman" w:hAnsi="Times New Roman"/>
          <w:lang w:val="en-GB"/>
        </w:rPr>
        <w:t>az</w:t>
      </w:r>
      <w:proofErr w:type="gramEnd"/>
      <w:r w:rsidR="00ED064C" w:rsidRPr="003A6B87">
        <w:rPr>
          <w:rFonts w:ascii="Times New Roman" w:hAnsi="Times New Roman"/>
          <w:lang w:val="en-GB"/>
        </w:rPr>
        <w:t xml:space="preserve"> emberek bíznak bennünk, és talán meghallgatnak bennünket, és hajlandóak a változásra. </w:t>
      </w:r>
    </w:p>
    <w:p w:rsidR="002831E6" w:rsidRPr="00E52C41" w:rsidRDefault="00226B93" w:rsidP="002831E6">
      <w:pPr>
        <w:ind w:firstLine="142"/>
        <w:jc w:val="both"/>
        <w:rPr>
          <w:rFonts w:ascii="Times New Roman" w:hAnsi="Times New Roman"/>
          <w:lang w:val="sv-SE"/>
        </w:rPr>
      </w:pPr>
      <w:proofErr w:type="gramStart"/>
      <w:r w:rsidRPr="003A6B87">
        <w:rPr>
          <w:rFonts w:ascii="Times New Roman" w:hAnsi="Times New Roman"/>
          <w:lang w:val="en-GB"/>
        </w:rPr>
        <w:t>Utolsó lépésben a hitünkről folytatunk párbeszédet.</w:t>
      </w:r>
      <w:proofErr w:type="gramEnd"/>
      <w:r w:rsidRPr="003A6B87">
        <w:rPr>
          <w:rFonts w:ascii="Times New Roman" w:hAnsi="Times New Roman"/>
          <w:lang w:val="en-GB"/>
        </w:rPr>
        <w:t xml:space="preserve"> Más szóval, osztozunk </w:t>
      </w:r>
      <w:r w:rsidR="002831E6">
        <w:rPr>
          <w:rFonts w:ascii="Times New Roman" w:hAnsi="Times New Roman"/>
          <w:lang w:val="en-GB"/>
        </w:rPr>
        <w:t>azon</w:t>
      </w:r>
      <w:r w:rsidRPr="003A6B87">
        <w:rPr>
          <w:rFonts w:ascii="Times New Roman" w:hAnsi="Times New Roman"/>
          <w:lang w:val="en-GB"/>
        </w:rPr>
        <w:t xml:space="preserve">, amink van, megtapasztaljuk a partnerséget a másikkal, vitát folytatunk a kultúránk hiányosságairól, és végül az Istennel való kapcsolatot vitatjuk meg. </w:t>
      </w:r>
      <w:r w:rsidR="002831E6" w:rsidRPr="00E52C41">
        <w:rPr>
          <w:rFonts w:ascii="Times New Roman" w:hAnsi="Times New Roman"/>
          <w:lang w:val="fr-FR"/>
        </w:rPr>
        <w:t>A beszélgetés során mély kapcsolat alakul</w:t>
      </w:r>
      <w:r w:rsidR="002831E6">
        <w:rPr>
          <w:rFonts w:ascii="Times New Roman" w:hAnsi="Times New Roman"/>
          <w:lang w:val="fr-FR"/>
        </w:rPr>
        <w:t>hat</w:t>
      </w:r>
      <w:r w:rsidR="002831E6" w:rsidRPr="00E52C41">
        <w:rPr>
          <w:rFonts w:ascii="Times New Roman" w:hAnsi="Times New Roman"/>
          <w:lang w:val="fr-FR"/>
        </w:rPr>
        <w:t xml:space="preserve"> ki. </w:t>
      </w:r>
      <w:r w:rsidR="002831E6" w:rsidRPr="00E52C41">
        <w:rPr>
          <w:rFonts w:ascii="Times New Roman" w:hAnsi="Times New Roman"/>
          <w:lang w:val="sv-SE"/>
        </w:rPr>
        <w:t>Ez az a pont, amikor az emberek megkérdeznek minket, hogy</w:t>
      </w:r>
      <w:r w:rsidR="002831E6">
        <w:rPr>
          <w:rFonts w:ascii="Times New Roman" w:hAnsi="Times New Roman"/>
          <w:lang w:val="sv-SE"/>
        </w:rPr>
        <w:t xml:space="preserve"> hol van az Istenünk. Az életünk egy másféle mintát</w:t>
      </w:r>
      <w:r w:rsidR="002831E6" w:rsidRPr="00E52C41">
        <w:rPr>
          <w:rFonts w:ascii="Times New Roman" w:hAnsi="Times New Roman"/>
          <w:lang w:val="sv-SE"/>
        </w:rPr>
        <w:t xml:space="preserve"> mutatott nekik, </w:t>
      </w:r>
      <w:r w:rsidR="002831E6">
        <w:rPr>
          <w:rFonts w:ascii="Times New Roman" w:hAnsi="Times New Roman"/>
          <w:lang w:val="sv-SE"/>
        </w:rPr>
        <w:t xml:space="preserve">és </w:t>
      </w:r>
      <w:r w:rsidR="002831E6" w:rsidRPr="00E52C41">
        <w:rPr>
          <w:rFonts w:ascii="Times New Roman" w:hAnsi="Times New Roman"/>
          <w:lang w:val="sv-SE"/>
        </w:rPr>
        <w:t>együttes erőfeszítés</w:t>
      </w:r>
      <w:r w:rsidR="002831E6">
        <w:rPr>
          <w:rFonts w:ascii="Times New Roman" w:hAnsi="Times New Roman"/>
          <w:lang w:val="sv-SE"/>
        </w:rPr>
        <w:t>ei</w:t>
      </w:r>
      <w:r w:rsidR="002831E6" w:rsidRPr="00E52C41">
        <w:rPr>
          <w:rFonts w:ascii="Times New Roman" w:hAnsi="Times New Roman"/>
          <w:lang w:val="sv-SE"/>
        </w:rPr>
        <w:t>nk</w:t>
      </w:r>
      <w:r w:rsidR="002831E6">
        <w:rPr>
          <w:rFonts w:ascii="Times New Roman" w:hAnsi="Times New Roman"/>
          <w:lang w:val="sv-SE"/>
        </w:rPr>
        <w:t xml:space="preserve"> </w:t>
      </w:r>
      <w:r w:rsidR="002831E6" w:rsidRPr="00E52C41">
        <w:rPr>
          <w:rFonts w:ascii="Times New Roman" w:hAnsi="Times New Roman"/>
          <w:lang w:val="sv-SE"/>
        </w:rPr>
        <w:t>megváltoztatt</w:t>
      </w:r>
      <w:r w:rsidR="002831E6">
        <w:rPr>
          <w:rFonts w:ascii="Times New Roman" w:hAnsi="Times New Roman"/>
          <w:lang w:val="sv-SE"/>
        </w:rPr>
        <w:t>ák</w:t>
      </w:r>
      <w:r w:rsidR="002831E6" w:rsidRPr="00E52C41">
        <w:rPr>
          <w:rFonts w:ascii="Times New Roman" w:hAnsi="Times New Roman"/>
          <w:lang w:val="sv-SE"/>
        </w:rPr>
        <w:t xml:space="preserve"> a közösséget</w:t>
      </w:r>
      <w:r w:rsidR="002831E6">
        <w:rPr>
          <w:rFonts w:ascii="Times New Roman" w:hAnsi="Times New Roman"/>
          <w:lang w:val="sv-SE"/>
        </w:rPr>
        <w:t xml:space="preserve"> – ezek pedig</w:t>
      </w:r>
      <w:r w:rsidR="002831E6" w:rsidRPr="00E52C41">
        <w:rPr>
          <w:rFonts w:ascii="Times New Roman" w:hAnsi="Times New Roman"/>
          <w:lang w:val="sv-SE"/>
        </w:rPr>
        <w:t xml:space="preserve"> Isten</w:t>
      </w:r>
      <w:r w:rsidR="002831E6">
        <w:rPr>
          <w:rFonts w:ascii="Times New Roman" w:hAnsi="Times New Roman"/>
          <w:lang w:val="sv-SE"/>
        </w:rPr>
        <w:t>re vonták a figyelmüket</w:t>
      </w:r>
      <w:r w:rsidR="002831E6" w:rsidRPr="00E52C41">
        <w:rPr>
          <w:rFonts w:ascii="Times New Roman" w:hAnsi="Times New Roman"/>
          <w:lang w:val="sv-SE"/>
        </w:rPr>
        <w:t xml:space="preserve">. A kérdés a folyamat végén egyértelmű: </w:t>
      </w:r>
      <w:r w:rsidR="002831E6">
        <w:rPr>
          <w:rFonts w:ascii="Times New Roman" w:hAnsi="Times New Roman"/>
          <w:lang w:val="sv-SE"/>
        </w:rPr>
        <w:t>„V</w:t>
      </w:r>
      <w:r w:rsidR="002831E6" w:rsidRPr="00E52C41">
        <w:rPr>
          <w:rFonts w:ascii="Times New Roman" w:hAnsi="Times New Roman"/>
          <w:lang w:val="sv-SE"/>
        </w:rPr>
        <w:t xml:space="preserve">an arra mód, hogy olyan legyek, mint te?” </w:t>
      </w:r>
    </w:p>
    <w:p w:rsidR="00664D23" w:rsidRPr="003A6B87" w:rsidRDefault="00664D23" w:rsidP="001C5454">
      <w:pPr>
        <w:jc w:val="both"/>
        <w:rPr>
          <w:rFonts w:ascii="Times New Roman" w:hAnsi="Times New Roman"/>
          <w:lang w:val="sv-SE"/>
        </w:rPr>
      </w:pPr>
    </w:p>
    <w:p w:rsidR="002831E6" w:rsidRPr="00EE4370" w:rsidRDefault="002831E6" w:rsidP="002831E6">
      <w:pPr>
        <w:contextualSpacing/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Sikeres példa</w:t>
      </w:r>
    </w:p>
    <w:p w:rsidR="004365EC" w:rsidRPr="003A6B87" w:rsidRDefault="004365EC" w:rsidP="001C5454">
      <w:pPr>
        <w:jc w:val="both"/>
        <w:rPr>
          <w:rFonts w:ascii="Times New Roman" w:hAnsi="Times New Roman"/>
          <w:b/>
          <w:lang w:val="en-GB"/>
        </w:rPr>
      </w:pPr>
    </w:p>
    <w:p w:rsidR="002831E6" w:rsidRDefault="002831E6" w:rsidP="002831E6">
      <w:pPr>
        <w:jc w:val="both"/>
        <w:rPr>
          <w:rFonts w:ascii="Times New Roman" w:hAnsi="Times New Roman"/>
          <w:lang w:val="sv-SE"/>
        </w:rPr>
      </w:pPr>
      <w:r w:rsidRPr="00EE4370">
        <w:rPr>
          <w:rFonts w:ascii="Times New Roman" w:hAnsi="Times New Roman"/>
          <w:lang w:val="sv-SE"/>
        </w:rPr>
        <w:t>Az elmúlt éve</w:t>
      </w:r>
      <w:r>
        <w:rPr>
          <w:rFonts w:ascii="Times New Roman" w:hAnsi="Times New Roman"/>
          <w:lang w:val="sv-SE"/>
        </w:rPr>
        <w:t>k</w:t>
      </w:r>
      <w:r w:rsidRPr="00EE4370">
        <w:rPr>
          <w:rFonts w:ascii="Times New Roman" w:hAnsi="Times New Roman"/>
          <w:lang w:val="sv-SE"/>
        </w:rPr>
        <w:t xml:space="preserve">ben sok </w:t>
      </w:r>
      <w:r>
        <w:rPr>
          <w:rFonts w:ascii="Times New Roman" w:hAnsi="Times New Roman"/>
          <w:lang w:val="sv-SE"/>
        </w:rPr>
        <w:t>gyülekezetet</w:t>
      </w:r>
      <w:r w:rsidRPr="00EE4370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láttam</w:t>
      </w:r>
      <w:r w:rsidRPr="00EE4370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elindulni a misszió útján, melyek</w:t>
      </w:r>
      <w:r w:rsidRPr="00EE4370">
        <w:rPr>
          <w:rFonts w:ascii="Times New Roman" w:hAnsi="Times New Roman"/>
          <w:lang w:val="sv-SE"/>
        </w:rPr>
        <w:t xml:space="preserve"> felfedez</w:t>
      </w:r>
      <w:r>
        <w:rPr>
          <w:rFonts w:ascii="Times New Roman" w:hAnsi="Times New Roman"/>
          <w:lang w:val="sv-SE"/>
        </w:rPr>
        <w:t>ve</w:t>
      </w:r>
      <w:r w:rsidRPr="00EE4370">
        <w:rPr>
          <w:rFonts w:ascii="Times New Roman" w:hAnsi="Times New Roman"/>
          <w:lang w:val="sv-SE"/>
        </w:rPr>
        <w:t xml:space="preserve"> a szerepüket</w:t>
      </w:r>
      <w:r>
        <w:rPr>
          <w:rFonts w:ascii="Times New Roman" w:hAnsi="Times New Roman"/>
          <w:lang w:val="sv-SE"/>
        </w:rPr>
        <w:t>,</w:t>
      </w:r>
      <w:r w:rsidRPr="00EE4370">
        <w:rPr>
          <w:rFonts w:ascii="Times New Roman" w:hAnsi="Times New Roman"/>
          <w:lang w:val="sv-SE"/>
        </w:rPr>
        <w:t xml:space="preserve"> átalak</w:t>
      </w:r>
      <w:r>
        <w:rPr>
          <w:rFonts w:ascii="Times New Roman" w:hAnsi="Times New Roman"/>
          <w:lang w:val="sv-SE"/>
        </w:rPr>
        <w:t>ulást hoztak</w:t>
      </w:r>
      <w:r w:rsidRPr="00EE4370">
        <w:rPr>
          <w:rFonts w:ascii="Times New Roman" w:hAnsi="Times New Roman"/>
          <w:lang w:val="sv-SE"/>
        </w:rPr>
        <w:t xml:space="preserve"> helyi közösségeikben. A Szabad Evangéliumi Egyház </w:t>
      </w:r>
      <w:r>
        <w:rPr>
          <w:rFonts w:ascii="Times New Roman" w:hAnsi="Times New Roman"/>
          <w:lang w:val="sv-SE"/>
        </w:rPr>
        <w:t>a d</w:t>
      </w:r>
      <w:r w:rsidRPr="00EE4370">
        <w:rPr>
          <w:rFonts w:ascii="Times New Roman" w:hAnsi="Times New Roman"/>
          <w:lang w:val="sv-SE"/>
        </w:rPr>
        <w:t>él</w:t>
      </w:r>
      <w:r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lastRenderedPageBreak/>
        <w:t>németországi</w:t>
      </w:r>
      <w:r w:rsidRPr="00170396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Garmisch-</w:t>
      </w:r>
      <w:r w:rsidRPr="00EE4370">
        <w:rPr>
          <w:rFonts w:ascii="Times New Roman" w:hAnsi="Times New Roman"/>
          <w:lang w:val="sv-SE"/>
        </w:rPr>
        <w:t>Pa</w:t>
      </w:r>
      <w:r>
        <w:rPr>
          <w:rFonts w:ascii="Times New Roman" w:hAnsi="Times New Roman"/>
          <w:lang w:val="sv-SE"/>
        </w:rPr>
        <w:t>r</w:t>
      </w:r>
      <w:r w:rsidRPr="00EE4370">
        <w:rPr>
          <w:rFonts w:ascii="Times New Roman" w:hAnsi="Times New Roman"/>
          <w:lang w:val="sv-SE"/>
        </w:rPr>
        <w:t xml:space="preserve">tenkirchenben egy közülük. Megtette a lépéseket, hogy helyét és célját megtalálja a közösségben. </w:t>
      </w:r>
    </w:p>
    <w:p w:rsidR="002831E6" w:rsidRPr="002831E6" w:rsidRDefault="002831E6" w:rsidP="002831E6">
      <w:pPr>
        <w:ind w:firstLine="284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Isten megmutatta neki</w:t>
      </w:r>
      <w:r w:rsidRPr="00EE4370">
        <w:rPr>
          <w:rFonts w:ascii="Times New Roman" w:hAnsi="Times New Roman"/>
          <w:lang w:val="sv-SE"/>
        </w:rPr>
        <w:t xml:space="preserve"> az egyedülálló anyákat a városban, </w:t>
      </w:r>
      <w:r>
        <w:rPr>
          <w:rFonts w:ascii="Times New Roman" w:hAnsi="Times New Roman"/>
          <w:lang w:val="sv-SE"/>
        </w:rPr>
        <w:t xml:space="preserve">és hogy szükség lenne egy játszóhelyre a </w:t>
      </w:r>
      <w:r w:rsidRPr="00EE4370">
        <w:rPr>
          <w:rFonts w:ascii="Times New Roman" w:hAnsi="Times New Roman"/>
          <w:lang w:val="sv-SE"/>
        </w:rPr>
        <w:t xml:space="preserve">gyermekeik </w:t>
      </w:r>
      <w:r>
        <w:rPr>
          <w:rFonts w:ascii="Times New Roman" w:hAnsi="Times New Roman"/>
          <w:lang w:val="sv-SE"/>
        </w:rPr>
        <w:t>számára</w:t>
      </w:r>
      <w:r w:rsidRPr="00EE4370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Az egyház meghívta a város polgárait,</w:t>
      </w:r>
      <w:r w:rsidRPr="00EE4370">
        <w:rPr>
          <w:rFonts w:ascii="Times New Roman" w:hAnsi="Times New Roman"/>
          <w:lang w:val="sv-SE"/>
        </w:rPr>
        <w:t xml:space="preserve"> és együtt építettek egy játszóteret a gyerekeknek</w:t>
      </w:r>
      <w:r>
        <w:rPr>
          <w:rFonts w:ascii="Times New Roman" w:hAnsi="Times New Roman"/>
          <w:lang w:val="sv-SE"/>
        </w:rPr>
        <w:t xml:space="preserve">, </w:t>
      </w:r>
      <w:r w:rsidRPr="00EE4370">
        <w:rPr>
          <w:rFonts w:ascii="Times New Roman" w:hAnsi="Times New Roman"/>
          <w:lang w:val="sv-SE"/>
        </w:rPr>
        <w:t>felajánl</w:t>
      </w:r>
      <w:r>
        <w:rPr>
          <w:rFonts w:ascii="Times New Roman" w:hAnsi="Times New Roman"/>
          <w:lang w:val="sv-SE"/>
        </w:rPr>
        <w:t>va azt</w:t>
      </w:r>
      <w:r w:rsidRPr="00EE4370">
        <w:rPr>
          <w:rFonts w:ascii="Times New Roman" w:hAnsi="Times New Roman"/>
          <w:lang w:val="sv-SE"/>
        </w:rPr>
        <w:t xml:space="preserve"> az egyedülálló anyáknak. Ezen felül gondját viselték a gyerekeknek, mialatt az anyák dolgoztak. Egy évvel később az egyházat  a változás alapvető </w:t>
      </w:r>
      <w:r>
        <w:rPr>
          <w:rFonts w:ascii="Times New Roman" w:hAnsi="Times New Roman"/>
          <w:lang w:val="sv-SE"/>
        </w:rPr>
        <w:t>mozgatórugójaként</w:t>
      </w:r>
      <w:r w:rsidRPr="00EE4370">
        <w:rPr>
          <w:rFonts w:ascii="Times New Roman" w:hAnsi="Times New Roman"/>
          <w:lang w:val="sv-SE"/>
        </w:rPr>
        <w:t xml:space="preserve"> ismerték a városban. A szolgálatokat olyan emberek végezték, akik korábban sohasem gondolták volna, hogy a Szabad Evangéliumi Egyház nevében fog</w:t>
      </w:r>
      <w:r>
        <w:rPr>
          <w:rFonts w:ascii="Times New Roman" w:hAnsi="Times New Roman"/>
          <w:lang w:val="sv-SE"/>
        </w:rPr>
        <w:t>na</w:t>
      </w:r>
      <w:r w:rsidRPr="00EE4370">
        <w:rPr>
          <w:rFonts w:ascii="Times New Roman" w:hAnsi="Times New Roman"/>
          <w:lang w:val="sv-SE"/>
        </w:rPr>
        <w:t xml:space="preserve">k cselekedni. Együtt dolgozni az egyedülálló anyákért egy teljesen új együttműködést teremtett az egyház és a </w:t>
      </w:r>
      <w:r>
        <w:rPr>
          <w:rFonts w:ascii="Times New Roman" w:hAnsi="Times New Roman"/>
          <w:lang w:val="sv-SE"/>
        </w:rPr>
        <w:t>város lakossága</w:t>
      </w:r>
      <w:r w:rsidRPr="00EE4370">
        <w:rPr>
          <w:rFonts w:ascii="Times New Roman" w:hAnsi="Times New Roman"/>
          <w:lang w:val="sv-SE"/>
        </w:rPr>
        <w:t xml:space="preserve"> között. </w:t>
      </w:r>
      <w:r w:rsidRPr="002831E6">
        <w:rPr>
          <w:rFonts w:ascii="Times New Roman" w:hAnsi="Times New Roman"/>
          <w:lang w:val="sv-SE"/>
        </w:rPr>
        <w:t xml:space="preserve">Mostanra a misszó természetessé vált. </w:t>
      </w:r>
    </w:p>
    <w:p w:rsidR="008D0165" w:rsidRDefault="002831E6" w:rsidP="002831E6">
      <w:pPr>
        <w:ind w:firstLine="284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Egy m</w:t>
      </w:r>
      <w:r w:rsidR="00377260" w:rsidRPr="003A6B87">
        <w:rPr>
          <w:rFonts w:ascii="Times New Roman" w:hAnsi="Times New Roman"/>
          <w:lang w:val="en-GB"/>
        </w:rPr>
        <w:t>ás</w:t>
      </w:r>
      <w:r>
        <w:rPr>
          <w:rFonts w:ascii="Times New Roman" w:hAnsi="Times New Roman"/>
          <w:lang w:val="en-GB"/>
        </w:rPr>
        <w:t>ik</w:t>
      </w:r>
      <w:r w:rsidR="00377260" w:rsidRPr="003A6B87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gyülekezet</w:t>
      </w:r>
      <w:r w:rsidR="00377260" w:rsidRPr="003A6B87">
        <w:rPr>
          <w:rFonts w:ascii="Times New Roman" w:hAnsi="Times New Roman"/>
          <w:lang w:val="en-GB"/>
        </w:rPr>
        <w:t xml:space="preserve"> a menedéket játszótérré változtatja hétfőn, és meghívják a szociálisan hátrányos helyzetben lévő anyákat </w:t>
      </w:r>
      <w:bookmarkStart w:id="0" w:name="_GoBack"/>
      <w:bookmarkEnd w:id="0"/>
      <w:r w:rsidR="00377260" w:rsidRPr="003A6B87">
        <w:rPr>
          <w:rFonts w:ascii="Times New Roman" w:hAnsi="Times New Roman"/>
          <w:lang w:val="en-GB"/>
        </w:rPr>
        <w:t>a gyerekeikkel a templomba.</w:t>
      </w:r>
      <w:proofErr w:type="gramEnd"/>
      <w:r w:rsidR="00377260" w:rsidRPr="003A6B87">
        <w:rPr>
          <w:rFonts w:ascii="Times New Roman" w:hAnsi="Times New Roman"/>
          <w:lang w:val="en-GB"/>
        </w:rPr>
        <w:t xml:space="preserve"> </w:t>
      </w:r>
      <w:proofErr w:type="gramStart"/>
      <w:r>
        <w:rPr>
          <w:rFonts w:ascii="Times New Roman" w:hAnsi="Times New Roman"/>
          <w:lang w:val="en-GB"/>
        </w:rPr>
        <w:t>Megint</w:t>
      </w:r>
      <w:r w:rsidR="00377260" w:rsidRPr="003A6B87">
        <w:rPr>
          <w:rFonts w:ascii="Times New Roman" w:hAnsi="Times New Roman"/>
          <w:lang w:val="en-GB"/>
        </w:rPr>
        <w:t xml:space="preserve"> másik elkezdett ételt adni a menekülteknek.</w:t>
      </w:r>
      <w:proofErr w:type="gramEnd"/>
      <w:r w:rsidR="00377260" w:rsidRPr="003A6B87">
        <w:rPr>
          <w:rFonts w:ascii="Times New Roman" w:hAnsi="Times New Roman"/>
          <w:lang w:val="en-GB"/>
        </w:rPr>
        <w:t xml:space="preserve"> </w:t>
      </w:r>
      <w:proofErr w:type="gramStart"/>
      <w:r w:rsidR="00377260" w:rsidRPr="003A6B87">
        <w:rPr>
          <w:rFonts w:ascii="Times New Roman" w:hAnsi="Times New Roman"/>
          <w:lang w:val="en-GB"/>
        </w:rPr>
        <w:t>Mindig vannak lehetőségek a szolgálatra a falvainkban és városainkban, függetlenül attól, hogy milyen gazdag vagy szegény a társadalmunk.</w:t>
      </w:r>
      <w:proofErr w:type="gramEnd"/>
      <w:r w:rsidR="00377260" w:rsidRPr="003A6B87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sv-SE"/>
        </w:rPr>
        <w:t>Ezek hoznak újabb lehetőségeket a misszióra és az emberek Isten közösségébe való bevonására.</w:t>
      </w:r>
    </w:p>
    <w:p w:rsidR="003C20E2" w:rsidRDefault="003C20E2" w:rsidP="001C5454">
      <w:pPr>
        <w:jc w:val="both"/>
        <w:rPr>
          <w:rFonts w:ascii="Times New Roman" w:hAnsi="Times New Roman"/>
          <w:lang w:val="en-GB"/>
        </w:rPr>
      </w:pPr>
    </w:p>
    <w:p w:rsidR="003C20E2" w:rsidRPr="003A6B87" w:rsidRDefault="001C5454" w:rsidP="001C5454">
      <w:pPr>
        <w:jc w:val="both"/>
        <w:rPr>
          <w:rFonts w:ascii="Times New Roman" w:hAnsi="Times New Roman"/>
          <w:lang w:val="hu-HU"/>
        </w:rPr>
      </w:pPr>
      <w:r w:rsidRPr="003A6B87">
        <w:rPr>
          <w:rFonts w:ascii="Times New Roman" w:hAnsi="Times New Roman"/>
          <w:lang w:val="hu-HU"/>
        </w:rPr>
        <w:t>JOHANNES REIMER</w:t>
      </w:r>
      <w:r w:rsidR="003C20E2" w:rsidRPr="003A6B87">
        <w:rPr>
          <w:rStyle w:val="Lbjegyzet-hivatkozs"/>
          <w:rFonts w:ascii="Times New Roman" w:hAnsi="Times New Roman"/>
          <w:lang w:val="hu-HU"/>
        </w:rPr>
        <w:footnoteReference w:id="9"/>
      </w:r>
    </w:p>
    <w:p w:rsidR="003C20E2" w:rsidRDefault="003C20E2" w:rsidP="001C5454">
      <w:pPr>
        <w:jc w:val="both"/>
        <w:rPr>
          <w:rFonts w:ascii="Times New Roman" w:hAnsi="Times New Roman"/>
          <w:lang w:val="hu-HU"/>
        </w:rPr>
      </w:pPr>
    </w:p>
    <w:p w:rsidR="003C20E2" w:rsidRPr="001C5454" w:rsidRDefault="001C5454" w:rsidP="001C5454">
      <w:pPr>
        <w:jc w:val="both"/>
        <w:rPr>
          <w:rFonts w:ascii="Times New Roman" w:hAnsi="Times New Roman"/>
          <w:i/>
          <w:shd w:val="clear" w:color="auto" w:fill="FFFFFF"/>
          <w:lang w:val="hu-HU"/>
        </w:rPr>
      </w:pPr>
      <w:r w:rsidRPr="002660F3">
        <w:rPr>
          <w:rFonts w:ascii="Times New Roman" w:hAnsi="Times New Roman"/>
          <w:i/>
          <w:shd w:val="clear" w:color="auto" w:fill="FFFFFF"/>
        </w:rPr>
        <w:t>Fordította: Zarnóczay Szilvia és </w:t>
      </w:r>
      <w:r>
        <w:rPr>
          <w:rFonts w:ascii="Times New Roman" w:hAnsi="Times New Roman"/>
          <w:i/>
          <w:shd w:val="clear" w:color="auto" w:fill="FFFFFF"/>
        </w:rPr>
        <w:t xml:space="preserve">dr. </w:t>
      </w:r>
      <w:r w:rsidRPr="002660F3">
        <w:rPr>
          <w:rFonts w:ascii="Times New Roman" w:hAnsi="Times New Roman"/>
          <w:i/>
          <w:shd w:val="clear" w:color="auto" w:fill="FFFFFF"/>
        </w:rPr>
        <w:t>Szkaliczky Tibor</w:t>
      </w:r>
    </w:p>
    <w:p w:rsidR="003C20E2" w:rsidRPr="003A6B87" w:rsidRDefault="003C20E2" w:rsidP="001C5454">
      <w:pPr>
        <w:jc w:val="both"/>
        <w:rPr>
          <w:rFonts w:ascii="Times New Roman" w:hAnsi="Times New Roman"/>
          <w:lang w:val="en-GB"/>
        </w:rPr>
      </w:pPr>
    </w:p>
    <w:sectPr w:rsidR="003C20E2" w:rsidRPr="003A6B87" w:rsidSect="00A121B4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C8" w:rsidRDefault="00DB71C8" w:rsidP="00557080">
      <w:r>
        <w:separator/>
      </w:r>
    </w:p>
  </w:endnote>
  <w:endnote w:type="continuationSeparator" w:id="0">
    <w:p w:rsidR="00DB71C8" w:rsidRDefault="00DB71C8" w:rsidP="0055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C7" w:rsidRDefault="00D92664" w:rsidP="00E460C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460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460C7" w:rsidRDefault="00E460C7" w:rsidP="00E460C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C7" w:rsidRDefault="00D92664" w:rsidP="00E460C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460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330A">
      <w:rPr>
        <w:rStyle w:val="Oldalszm"/>
        <w:noProof/>
      </w:rPr>
      <w:t>1</w:t>
    </w:r>
    <w:r>
      <w:rPr>
        <w:rStyle w:val="Oldalszm"/>
      </w:rPr>
      <w:fldChar w:fldCharType="end"/>
    </w:r>
  </w:p>
  <w:p w:rsidR="00E460C7" w:rsidRDefault="00E460C7" w:rsidP="00E460C7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C8" w:rsidRDefault="00DB71C8" w:rsidP="00557080">
      <w:r>
        <w:separator/>
      </w:r>
    </w:p>
  </w:footnote>
  <w:footnote w:type="continuationSeparator" w:id="0">
    <w:p w:rsidR="00DB71C8" w:rsidRDefault="00DB71C8" w:rsidP="00557080">
      <w:r>
        <w:continuationSeparator/>
      </w:r>
    </w:p>
  </w:footnote>
  <w:footnote w:id="1">
    <w:p w:rsidR="00BE21F3" w:rsidRPr="009430BD" w:rsidRDefault="00BE21F3" w:rsidP="00BE21F3">
      <w:pPr>
        <w:pStyle w:val="Lbjegyzetszveg"/>
        <w:rPr>
          <w:rFonts w:ascii="Arial" w:hAnsi="Arial" w:cs="Arial"/>
          <w:lang w:val="hu-HU"/>
        </w:rPr>
      </w:pPr>
      <w:r w:rsidRPr="009430BD">
        <w:rPr>
          <w:rStyle w:val="Lbjegyzet-hivatkozs"/>
          <w:rFonts w:ascii="Arial" w:hAnsi="Arial" w:cs="Arial"/>
          <w:lang w:val="hu-HU"/>
        </w:rPr>
        <w:footnoteRef/>
      </w:r>
      <w:r w:rsidRPr="009430BD">
        <w:rPr>
          <w:rFonts w:ascii="Arial" w:hAnsi="Arial" w:cs="Arial"/>
          <w:lang w:val="hu-HU"/>
        </w:rPr>
        <w:t xml:space="preserve"> Coenen, L. „Kirche“, </w:t>
      </w:r>
      <w:r w:rsidRPr="009430BD">
        <w:rPr>
          <w:rFonts w:ascii="Arial" w:hAnsi="Arial" w:cs="Arial"/>
          <w:i/>
          <w:lang w:val="hu-HU"/>
        </w:rPr>
        <w:t>Theologisches Begriffslexikon zum Neuen Testament</w:t>
      </w:r>
      <w:r w:rsidRPr="009430BD">
        <w:rPr>
          <w:rFonts w:ascii="Arial" w:hAnsi="Arial" w:cs="Arial"/>
          <w:lang w:val="hu-HU"/>
        </w:rPr>
        <w:t>, hrsg. von L. Coenen, E. Beireuther, H. Biedenhand.</w:t>
      </w:r>
      <w:r w:rsidRPr="009430BD">
        <w:rPr>
          <w:rFonts w:ascii="Arial" w:hAnsi="Arial" w:cs="Arial"/>
          <w:i/>
          <w:lang w:val="hu-HU"/>
        </w:rPr>
        <w:t xml:space="preserve"> </w:t>
      </w:r>
      <w:r w:rsidRPr="009430BD">
        <w:rPr>
          <w:rFonts w:ascii="Arial" w:hAnsi="Arial" w:cs="Arial"/>
          <w:lang w:val="hu-HU"/>
        </w:rPr>
        <w:t>3. Auflage. Wuppertal: Brockhaus, 1972:784.</w:t>
      </w:r>
    </w:p>
  </w:footnote>
  <w:footnote w:id="2">
    <w:p w:rsidR="00BE21F3" w:rsidRPr="009430BD" w:rsidRDefault="00BE21F3" w:rsidP="00BE21F3">
      <w:pPr>
        <w:pStyle w:val="Lbjegyzetszveg"/>
        <w:rPr>
          <w:rFonts w:ascii="Arial" w:hAnsi="Arial" w:cs="Arial"/>
          <w:lang w:val="hu-HU"/>
        </w:rPr>
      </w:pPr>
      <w:r w:rsidRPr="009430BD">
        <w:rPr>
          <w:rStyle w:val="Lbjegyzet-hivatkozs"/>
          <w:rFonts w:ascii="Arial" w:hAnsi="Arial" w:cs="Arial"/>
          <w:lang w:val="hu-HU"/>
        </w:rPr>
        <w:footnoteRef/>
      </w:r>
      <w:r w:rsidRPr="009430BD">
        <w:rPr>
          <w:rFonts w:ascii="Arial" w:hAnsi="Arial" w:cs="Arial"/>
          <w:lang w:val="hu-HU"/>
        </w:rPr>
        <w:t xml:space="preserve"> H. P. Müller, „qahal Versammlug“, in: </w:t>
      </w:r>
      <w:r w:rsidRPr="009430BD">
        <w:rPr>
          <w:rFonts w:ascii="Arial" w:hAnsi="Arial" w:cs="Arial"/>
          <w:i/>
          <w:lang w:val="hu-HU"/>
        </w:rPr>
        <w:t>THAT</w:t>
      </w:r>
      <w:r w:rsidRPr="009430BD">
        <w:rPr>
          <w:rFonts w:ascii="Arial" w:hAnsi="Arial" w:cs="Arial"/>
          <w:lang w:val="hu-HU"/>
        </w:rPr>
        <w:t>, hrsg. von Ernst Jenni. Bd. 2. München: Kaiser Verlag, 1979:609-619.</w:t>
      </w:r>
    </w:p>
  </w:footnote>
  <w:footnote w:id="3">
    <w:p w:rsidR="00BE21F3" w:rsidRPr="009430BD" w:rsidRDefault="00BE21F3" w:rsidP="00BE21F3">
      <w:pPr>
        <w:pStyle w:val="Lbjegyzetszveg"/>
        <w:rPr>
          <w:lang w:val="hu-HU"/>
        </w:rPr>
      </w:pPr>
      <w:r w:rsidRPr="009430BD">
        <w:rPr>
          <w:rStyle w:val="Lbjegyzet-hivatkozs"/>
          <w:rFonts w:ascii="Arial" w:hAnsi="Arial" w:cs="Arial"/>
          <w:lang w:val="hu-HU"/>
        </w:rPr>
        <w:footnoteRef/>
      </w:r>
      <w:r w:rsidRPr="009430BD">
        <w:rPr>
          <w:rFonts w:ascii="Arial" w:hAnsi="Arial" w:cs="Arial"/>
          <w:lang w:val="hu-HU"/>
        </w:rPr>
        <w:t xml:space="preserve"> Bővebben lásd a fogalom</w:t>
      </w:r>
      <w:r w:rsidR="001C5454">
        <w:rPr>
          <w:rFonts w:ascii="Arial" w:hAnsi="Arial" w:cs="Arial"/>
          <w:lang w:val="hu-HU"/>
        </w:rPr>
        <w:t xml:space="preserve"> magyarázatát</w:t>
      </w:r>
      <w:r w:rsidRPr="009430BD">
        <w:rPr>
          <w:rFonts w:ascii="Arial" w:hAnsi="Arial" w:cs="Arial"/>
          <w:lang w:val="hu-HU"/>
        </w:rPr>
        <w:t xml:space="preserve"> a következő </w:t>
      </w:r>
      <w:r>
        <w:rPr>
          <w:rFonts w:ascii="Arial" w:hAnsi="Arial" w:cs="Arial"/>
          <w:lang w:val="hu-HU"/>
        </w:rPr>
        <w:t>tanulmányban</w:t>
      </w:r>
      <w:r w:rsidRPr="009430BD">
        <w:rPr>
          <w:rFonts w:ascii="Arial" w:hAnsi="Arial" w:cs="Arial"/>
          <w:lang w:val="hu-HU"/>
        </w:rPr>
        <w:t xml:space="preserve"> </w:t>
      </w:r>
      <w:proofErr w:type="gramStart"/>
      <w:r w:rsidRPr="009430BD">
        <w:rPr>
          <w:rFonts w:ascii="Arial" w:hAnsi="Arial" w:cs="Arial"/>
          <w:lang w:val="hu-HU"/>
        </w:rPr>
        <w:t xml:space="preserve">szereplő </w:t>
      </w:r>
      <w:r>
        <w:rPr>
          <w:rFonts w:ascii="Arial" w:hAnsi="Arial" w:cs="Arial"/>
          <w:lang w:val="hu-HU"/>
        </w:rPr>
        <w:t>tárgyalásom</w:t>
      </w:r>
      <w:r w:rsidRPr="009430BD">
        <w:rPr>
          <w:rFonts w:ascii="Arial" w:hAnsi="Arial" w:cs="Arial"/>
          <w:lang w:val="hu-HU"/>
        </w:rPr>
        <w:t>ban</w:t>
      </w:r>
      <w:proofErr w:type="gramEnd"/>
      <w:r w:rsidRPr="009430BD">
        <w:rPr>
          <w:rFonts w:ascii="Arial" w:hAnsi="Arial" w:cs="Arial"/>
          <w:lang w:val="hu-HU"/>
        </w:rPr>
        <w:t xml:space="preserve">: Johannes Reimer. </w:t>
      </w:r>
      <w:r w:rsidRPr="009430BD">
        <w:rPr>
          <w:rFonts w:ascii="Arial" w:hAnsi="Arial" w:cs="Arial"/>
          <w:i/>
          <w:lang w:val="hu-HU"/>
        </w:rPr>
        <w:t xml:space="preserve">Die Welt umarmen, Theologie des gesellschaftsrelevanten Gemeindebaus.  </w:t>
      </w:r>
      <w:r w:rsidRPr="009430BD">
        <w:rPr>
          <w:rFonts w:ascii="Arial" w:hAnsi="Arial" w:cs="Arial"/>
          <w:lang w:val="hu-HU"/>
        </w:rPr>
        <w:t>Transformationsstudien, Bd.1. Marburg: Francke Verlag, 2009:36-41.</w:t>
      </w:r>
    </w:p>
  </w:footnote>
  <w:footnote w:id="4">
    <w:p w:rsidR="00BE21F3" w:rsidRPr="009430BD" w:rsidRDefault="00BE21F3" w:rsidP="00BE21F3">
      <w:pPr>
        <w:pStyle w:val="Lbjegyzetszveg"/>
        <w:rPr>
          <w:rFonts w:ascii="Arial" w:hAnsi="Arial" w:cs="Arial"/>
          <w:lang w:val="hu-HU"/>
        </w:rPr>
      </w:pPr>
      <w:r w:rsidRPr="009430BD">
        <w:rPr>
          <w:rStyle w:val="Lbjegyzet-hivatkozs"/>
          <w:rFonts w:ascii="Arial" w:hAnsi="Arial" w:cs="Arial"/>
          <w:lang w:val="hu-HU"/>
        </w:rPr>
        <w:footnoteRef/>
      </w:r>
      <w:r w:rsidRPr="009430BD">
        <w:rPr>
          <w:rFonts w:ascii="Arial" w:hAnsi="Arial" w:cs="Arial"/>
          <w:lang w:val="hu-HU"/>
        </w:rPr>
        <w:t xml:space="preserve"> Bővebben lásd: </w:t>
      </w:r>
      <w:r w:rsidR="00127DA6">
        <w:rPr>
          <w:rFonts w:ascii="Arial" w:hAnsi="Arial" w:cs="Arial"/>
          <w:lang w:val="hu-HU"/>
        </w:rPr>
        <w:t>Gerhard Kittel</w:t>
      </w:r>
      <w:r w:rsidRPr="00127DA6">
        <w:rPr>
          <w:rFonts w:ascii="Arial" w:hAnsi="Arial" w:cs="Arial"/>
          <w:lang w:val="hu-HU"/>
        </w:rPr>
        <w:t xml:space="preserve">, Gerhard Friedrich, Geoffrey W. Bromiley. </w:t>
      </w:r>
      <w:r w:rsidRPr="00127DA6">
        <w:rPr>
          <w:rFonts w:ascii="Arial" w:hAnsi="Arial" w:cs="Arial"/>
          <w:bCs/>
          <w:lang w:val="hu-HU"/>
        </w:rPr>
        <w:t>Theological Dictionary of the New Testament: Abridged in One Volume. Grand Rapids: Eerdmans, 1985</w:t>
      </w:r>
      <w:r w:rsidRPr="009430BD">
        <w:rPr>
          <w:rFonts w:ascii="Arial" w:hAnsi="Arial" w:cs="Arial"/>
          <w:bCs/>
          <w:color w:val="3A3A39"/>
          <w:lang w:val="hu-HU"/>
        </w:rPr>
        <w:t>:</w:t>
      </w:r>
      <w:r w:rsidRPr="009430BD">
        <w:rPr>
          <w:rFonts w:ascii="Arial" w:hAnsi="Arial" w:cs="Arial"/>
          <w:lang w:val="hu-HU"/>
        </w:rPr>
        <w:t xml:space="preserve"> 201</w:t>
      </w:r>
      <w:r w:rsidR="00127DA6">
        <w:rPr>
          <w:rFonts w:ascii="Arial" w:hAnsi="Arial" w:cs="Arial"/>
          <w:lang w:val="hu-HU"/>
        </w:rPr>
        <w:t>–</w:t>
      </w:r>
      <w:r w:rsidRPr="009430BD">
        <w:rPr>
          <w:rFonts w:ascii="Arial" w:hAnsi="Arial" w:cs="Arial"/>
          <w:lang w:val="hu-HU"/>
        </w:rPr>
        <w:t>202.</w:t>
      </w:r>
    </w:p>
  </w:footnote>
  <w:footnote w:id="5">
    <w:p w:rsidR="00BE21F3" w:rsidRPr="009430BD" w:rsidRDefault="00BE21F3" w:rsidP="00BE21F3">
      <w:pPr>
        <w:pStyle w:val="Lbjegyzetszveg"/>
        <w:rPr>
          <w:rFonts w:ascii="Arial" w:hAnsi="Arial" w:cs="Arial"/>
          <w:lang w:val="hu-HU"/>
        </w:rPr>
      </w:pPr>
      <w:r w:rsidRPr="009430BD">
        <w:rPr>
          <w:rStyle w:val="Lbjegyzet-hivatkozs"/>
          <w:rFonts w:ascii="Arial" w:hAnsi="Arial" w:cs="Arial"/>
          <w:lang w:val="hu-HU"/>
        </w:rPr>
        <w:footnoteRef/>
      </w:r>
      <w:r w:rsidRPr="009430BD">
        <w:rPr>
          <w:rFonts w:ascii="Arial" w:hAnsi="Arial" w:cs="Arial"/>
          <w:lang w:val="hu-HU"/>
        </w:rPr>
        <w:t xml:space="preserve"> Reimer, Die Welt umarmen, 38</w:t>
      </w:r>
      <w:r w:rsidR="00127DA6">
        <w:rPr>
          <w:rFonts w:ascii="Arial" w:hAnsi="Arial" w:cs="Arial"/>
          <w:lang w:val="hu-HU"/>
        </w:rPr>
        <w:t>–</w:t>
      </w:r>
      <w:r w:rsidRPr="009430BD">
        <w:rPr>
          <w:rFonts w:ascii="Arial" w:hAnsi="Arial" w:cs="Arial"/>
          <w:lang w:val="hu-HU"/>
        </w:rPr>
        <w:t>39.</w:t>
      </w:r>
    </w:p>
  </w:footnote>
  <w:footnote w:id="6">
    <w:p w:rsidR="00BE21F3" w:rsidRPr="0086291A" w:rsidRDefault="00BE21F3" w:rsidP="00BE21F3">
      <w:pPr>
        <w:pStyle w:val="Lbjegyzetszveg"/>
        <w:rPr>
          <w:rFonts w:ascii="Arial" w:hAnsi="Arial" w:cs="Arial"/>
          <w:lang w:val="de-DE"/>
        </w:rPr>
      </w:pPr>
      <w:r w:rsidRPr="0086291A">
        <w:rPr>
          <w:rStyle w:val="Lbjegyzet-hivatkozs"/>
          <w:rFonts w:ascii="Arial" w:hAnsi="Arial" w:cs="Arial"/>
        </w:rPr>
        <w:footnoteRef/>
      </w:r>
      <w:r w:rsidRPr="0086291A">
        <w:rPr>
          <w:rFonts w:ascii="Arial" w:hAnsi="Arial" w:cs="Arial"/>
        </w:rPr>
        <w:t xml:space="preserve"> </w:t>
      </w:r>
      <w:r>
        <w:rPr>
          <w:rFonts w:ascii="Arial" w:hAnsi="Arial" w:cs="Arial"/>
          <w:lang w:val="hu-HU"/>
        </w:rPr>
        <w:t>A lépések a társadalom-átalakító gyülekezetnövekedés gyakorlati ciklusa szerint lettek definiálva</w:t>
      </w:r>
      <w:r w:rsidRPr="0086291A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 xml:space="preserve">Lásd Johannes Reimer, </w:t>
      </w:r>
      <w:r w:rsidRPr="0086291A">
        <w:rPr>
          <w:rFonts w:ascii="Arial" w:hAnsi="Arial" w:cs="Arial"/>
          <w:i/>
          <w:lang w:val="de-DE"/>
        </w:rPr>
        <w:t>Church Planting in Europe</w:t>
      </w:r>
      <w:r w:rsidRPr="0086291A">
        <w:rPr>
          <w:rFonts w:ascii="Arial" w:hAnsi="Arial" w:cs="Arial"/>
          <w:lang w:val="de-DE"/>
        </w:rPr>
        <w:t>, Eugene, 2015</w:t>
      </w:r>
      <w:r w:rsidR="00127DA6">
        <w:rPr>
          <w:rFonts w:ascii="Arial" w:hAnsi="Arial" w:cs="Arial"/>
          <w:lang w:val="de-DE"/>
        </w:rPr>
        <w:t>.</w:t>
      </w:r>
    </w:p>
  </w:footnote>
  <w:footnote w:id="7">
    <w:p w:rsidR="00E460C7" w:rsidRPr="00F6228C" w:rsidRDefault="00E460C7">
      <w:pPr>
        <w:pStyle w:val="Lbjegyzetszveg"/>
        <w:rPr>
          <w:rFonts w:ascii="Arial" w:hAnsi="Arial"/>
          <w:lang w:val="de-DE"/>
        </w:rPr>
      </w:pPr>
      <w:r w:rsidRPr="00F6228C">
        <w:rPr>
          <w:rStyle w:val="Lbjegyzet-hivatkozs"/>
          <w:rFonts w:ascii="Arial" w:hAnsi="Arial"/>
        </w:rPr>
        <w:footnoteRef/>
      </w:r>
      <w:r w:rsidRPr="00F6228C">
        <w:rPr>
          <w:rFonts w:ascii="Arial" w:hAnsi="Arial"/>
        </w:rPr>
        <w:t xml:space="preserve"> </w:t>
      </w:r>
      <w:r w:rsidRPr="00F6228C">
        <w:rPr>
          <w:rFonts w:ascii="Arial" w:hAnsi="Arial"/>
          <w:lang w:val="de-DE"/>
        </w:rPr>
        <w:t xml:space="preserve">Johannes van der Ven, </w:t>
      </w:r>
      <w:r w:rsidRPr="00F6228C">
        <w:rPr>
          <w:rFonts w:ascii="Arial" w:hAnsi="Arial"/>
          <w:i/>
          <w:lang w:val="de-DE"/>
        </w:rPr>
        <w:t xml:space="preserve">Entwurf einer empirischen Theologie. </w:t>
      </w:r>
      <w:r w:rsidRPr="00F6228C">
        <w:rPr>
          <w:rFonts w:ascii="Arial" w:hAnsi="Arial"/>
          <w:lang w:val="de-DE"/>
        </w:rPr>
        <w:t xml:space="preserve">Weinheim: Deutscher Studienverlag, 1990.  In English: Johannes van der Ven, </w:t>
      </w:r>
      <w:r w:rsidRPr="00F6228C">
        <w:rPr>
          <w:rFonts w:ascii="Arial" w:hAnsi="Arial"/>
          <w:i/>
          <w:lang w:val="de-DE"/>
        </w:rPr>
        <w:t xml:space="preserve">Practical Theology – An Empirical Approach. </w:t>
      </w:r>
      <w:r w:rsidRPr="00F6228C">
        <w:rPr>
          <w:rFonts w:ascii="Arial" w:hAnsi="Arial"/>
          <w:lang w:val="de-DE"/>
        </w:rPr>
        <w:t>Kampen: Kok, 1993.</w:t>
      </w:r>
    </w:p>
  </w:footnote>
  <w:footnote w:id="8">
    <w:p w:rsidR="00E460C7" w:rsidRPr="008979F7" w:rsidRDefault="00E460C7">
      <w:pPr>
        <w:pStyle w:val="Lbjegyzetszveg"/>
        <w:rPr>
          <w:rFonts w:ascii="Arial" w:hAnsi="Arial" w:cs="Arial"/>
          <w:lang w:val="de-DE"/>
        </w:rPr>
      </w:pPr>
      <w:r w:rsidRPr="008979F7">
        <w:rPr>
          <w:rStyle w:val="Lbjegyzet-hivatkozs"/>
          <w:rFonts w:ascii="Arial" w:hAnsi="Arial" w:cs="Arial"/>
        </w:rPr>
        <w:footnoteRef/>
      </w:r>
      <w:r w:rsidRPr="008979F7">
        <w:rPr>
          <w:rFonts w:ascii="Arial" w:hAnsi="Arial" w:cs="Arial"/>
        </w:rPr>
        <w:t xml:space="preserve"> </w:t>
      </w:r>
      <w:r w:rsidR="00601B23">
        <w:rPr>
          <w:rFonts w:ascii="Arial" w:hAnsi="Arial" w:cs="Arial"/>
          <w:lang w:val="de-DE"/>
        </w:rPr>
        <w:t>Például lásd</w:t>
      </w:r>
      <w:r w:rsidRPr="008979F7">
        <w:rPr>
          <w:rFonts w:ascii="Arial" w:hAnsi="Arial" w:cs="Arial"/>
          <w:lang w:val="de-DE"/>
        </w:rPr>
        <w:t xml:space="preserve">: Tobias Faix, Johannes Reimer. Eds. </w:t>
      </w:r>
      <w:r w:rsidRPr="008979F7">
        <w:rPr>
          <w:rFonts w:ascii="Arial" w:hAnsi="Arial" w:cs="Arial"/>
          <w:i/>
          <w:lang w:val="de-DE"/>
        </w:rPr>
        <w:t xml:space="preserve">Die Welt verstehen. Kontextanalyse als Sehhilfe für die Gemeinde. </w:t>
      </w:r>
      <w:r w:rsidRPr="008979F7">
        <w:rPr>
          <w:rFonts w:ascii="Arial" w:hAnsi="Arial" w:cs="Arial"/>
          <w:lang w:val="de-DE"/>
        </w:rPr>
        <w:t>Marburg: Francke Verlag 2012.</w:t>
      </w:r>
    </w:p>
  </w:footnote>
  <w:footnote w:id="9">
    <w:p w:rsidR="000F7CC8" w:rsidRPr="000F7CC8" w:rsidRDefault="003C20E2" w:rsidP="000F7CC8">
      <w:pPr>
        <w:jc w:val="both"/>
        <w:rPr>
          <w:rFonts w:ascii="Times New Roman" w:hAnsi="Times New Roman"/>
          <w:i/>
          <w:lang w:val="hu-HU"/>
        </w:rPr>
      </w:pPr>
      <w:r w:rsidRPr="009430BD">
        <w:rPr>
          <w:rStyle w:val="Lbjegyzet-hivatkozs"/>
          <w:rFonts w:ascii="Arial" w:hAnsi="Arial" w:cs="Arial"/>
          <w:lang w:val="hu-HU"/>
        </w:rPr>
        <w:footnoteRef/>
      </w:r>
      <w:r w:rsidRPr="009430BD">
        <w:rPr>
          <w:rFonts w:ascii="Arial" w:hAnsi="Arial" w:cs="Arial"/>
          <w:lang w:val="hu-HU"/>
        </w:rPr>
        <w:t xml:space="preserve"> </w:t>
      </w:r>
      <w:r w:rsidRPr="000F7CC8">
        <w:rPr>
          <w:rFonts w:ascii="Arial" w:hAnsi="Arial" w:cs="Arial"/>
          <w:sz w:val="20"/>
          <w:szCs w:val="20"/>
          <w:lang w:val="hu-HU"/>
        </w:rPr>
        <w:t xml:space="preserve">Dr. Johannes Reimer </w:t>
      </w:r>
      <w:r w:rsidR="000F7CC8" w:rsidRPr="000F7CC8">
        <w:rPr>
          <w:rFonts w:ascii="Arial" w:hAnsi="Arial" w:cs="Arial"/>
          <w:sz w:val="20"/>
          <w:szCs w:val="20"/>
        </w:rPr>
        <w:t>a Dél-afrikai Egyetem (UNISA) és a németországi Ewersbach teológiai főiskolájának missziológia professzora</w:t>
      </w:r>
      <w:r w:rsidR="000F7CC8">
        <w:rPr>
          <w:rFonts w:ascii="Arial" w:hAnsi="Arial" w:cs="Arial"/>
          <w:sz w:val="20"/>
          <w:szCs w:val="20"/>
          <w:lang w:val="hu-HU"/>
        </w:rPr>
        <w:t>.</w:t>
      </w:r>
    </w:p>
    <w:p w:rsidR="003C20E2" w:rsidRPr="009430BD" w:rsidRDefault="003C20E2" w:rsidP="003C20E2">
      <w:pPr>
        <w:pStyle w:val="Lbjegyzetszveg"/>
        <w:rPr>
          <w:rFonts w:ascii="Arial" w:hAnsi="Arial" w:cs="Arial"/>
          <w:lang w:val="hu-HU"/>
        </w:rPr>
      </w:pPr>
      <w:r w:rsidRPr="009430BD">
        <w:rPr>
          <w:rFonts w:ascii="Arial" w:hAnsi="Arial" w:cs="Arial"/>
          <w:lang w:val="hu-H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108C"/>
    <w:multiLevelType w:val="hybridMultilevel"/>
    <w:tmpl w:val="F9CC9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36A7"/>
    <w:multiLevelType w:val="hybridMultilevel"/>
    <w:tmpl w:val="659C9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067E"/>
    <w:multiLevelType w:val="hybridMultilevel"/>
    <w:tmpl w:val="4132A4C8"/>
    <w:lvl w:ilvl="0" w:tplc="6E867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F6C2E"/>
    <w:multiLevelType w:val="hybridMultilevel"/>
    <w:tmpl w:val="659C9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080"/>
    <w:rsid w:val="00004510"/>
    <w:rsid w:val="000158A6"/>
    <w:rsid w:val="00056B98"/>
    <w:rsid w:val="0008623E"/>
    <w:rsid w:val="0009312B"/>
    <w:rsid w:val="000C07A0"/>
    <w:rsid w:val="000E3D9B"/>
    <w:rsid w:val="000F0921"/>
    <w:rsid w:val="000F7CC8"/>
    <w:rsid w:val="00104583"/>
    <w:rsid w:val="00106640"/>
    <w:rsid w:val="00111AF6"/>
    <w:rsid w:val="00127DA6"/>
    <w:rsid w:val="001C5454"/>
    <w:rsid w:val="001D00B0"/>
    <w:rsid w:val="001D074A"/>
    <w:rsid w:val="001E3908"/>
    <w:rsid w:val="001E6107"/>
    <w:rsid w:val="002178D1"/>
    <w:rsid w:val="00225152"/>
    <w:rsid w:val="00226B93"/>
    <w:rsid w:val="00237BCC"/>
    <w:rsid w:val="002831E6"/>
    <w:rsid w:val="002B330A"/>
    <w:rsid w:val="002C104C"/>
    <w:rsid w:val="0032048F"/>
    <w:rsid w:val="00333E1D"/>
    <w:rsid w:val="00377260"/>
    <w:rsid w:val="003814ED"/>
    <w:rsid w:val="003A4D31"/>
    <w:rsid w:val="003A6B87"/>
    <w:rsid w:val="003C20E2"/>
    <w:rsid w:val="003C6D84"/>
    <w:rsid w:val="003D66CC"/>
    <w:rsid w:val="003E3274"/>
    <w:rsid w:val="00402F73"/>
    <w:rsid w:val="004034AD"/>
    <w:rsid w:val="00415225"/>
    <w:rsid w:val="00417700"/>
    <w:rsid w:val="00430660"/>
    <w:rsid w:val="004365EC"/>
    <w:rsid w:val="0045016C"/>
    <w:rsid w:val="00454F46"/>
    <w:rsid w:val="0046230A"/>
    <w:rsid w:val="004835CA"/>
    <w:rsid w:val="004A462F"/>
    <w:rsid w:val="004B0838"/>
    <w:rsid w:val="004B7591"/>
    <w:rsid w:val="004E1D39"/>
    <w:rsid w:val="00517A55"/>
    <w:rsid w:val="00546EC2"/>
    <w:rsid w:val="00557080"/>
    <w:rsid w:val="00565C6E"/>
    <w:rsid w:val="005A79C8"/>
    <w:rsid w:val="005F0AF3"/>
    <w:rsid w:val="00601B23"/>
    <w:rsid w:val="00645C9F"/>
    <w:rsid w:val="00664D23"/>
    <w:rsid w:val="00681081"/>
    <w:rsid w:val="00683886"/>
    <w:rsid w:val="00696BF5"/>
    <w:rsid w:val="006D03BD"/>
    <w:rsid w:val="006E7AF3"/>
    <w:rsid w:val="006F1298"/>
    <w:rsid w:val="006F6542"/>
    <w:rsid w:val="007055CB"/>
    <w:rsid w:val="00726369"/>
    <w:rsid w:val="00743399"/>
    <w:rsid w:val="00757AAC"/>
    <w:rsid w:val="007724F7"/>
    <w:rsid w:val="007808B8"/>
    <w:rsid w:val="007A48D0"/>
    <w:rsid w:val="00830CB5"/>
    <w:rsid w:val="0086291A"/>
    <w:rsid w:val="008979F7"/>
    <w:rsid w:val="008C69F4"/>
    <w:rsid w:val="008D0165"/>
    <w:rsid w:val="008D33D7"/>
    <w:rsid w:val="008D7F5C"/>
    <w:rsid w:val="008F63DC"/>
    <w:rsid w:val="0090034C"/>
    <w:rsid w:val="009148D5"/>
    <w:rsid w:val="00943666"/>
    <w:rsid w:val="0094546D"/>
    <w:rsid w:val="00954A04"/>
    <w:rsid w:val="00980AB1"/>
    <w:rsid w:val="0099137B"/>
    <w:rsid w:val="00997216"/>
    <w:rsid w:val="009A185B"/>
    <w:rsid w:val="009B04F1"/>
    <w:rsid w:val="009D2C16"/>
    <w:rsid w:val="009E0494"/>
    <w:rsid w:val="009F74A2"/>
    <w:rsid w:val="00A121B4"/>
    <w:rsid w:val="00A1499B"/>
    <w:rsid w:val="00A25CB2"/>
    <w:rsid w:val="00A34DF8"/>
    <w:rsid w:val="00A957D2"/>
    <w:rsid w:val="00A96045"/>
    <w:rsid w:val="00AA0EAA"/>
    <w:rsid w:val="00AA2A1B"/>
    <w:rsid w:val="00AA518B"/>
    <w:rsid w:val="00AC195E"/>
    <w:rsid w:val="00AC34DF"/>
    <w:rsid w:val="00AE769C"/>
    <w:rsid w:val="00AF7D96"/>
    <w:rsid w:val="00B0523F"/>
    <w:rsid w:val="00B07C81"/>
    <w:rsid w:val="00B21D5B"/>
    <w:rsid w:val="00B41AB1"/>
    <w:rsid w:val="00B97BFA"/>
    <w:rsid w:val="00B97F93"/>
    <w:rsid w:val="00BA0F09"/>
    <w:rsid w:val="00BC5669"/>
    <w:rsid w:val="00BD4551"/>
    <w:rsid w:val="00BE21F3"/>
    <w:rsid w:val="00C35222"/>
    <w:rsid w:val="00C35AB5"/>
    <w:rsid w:val="00C403BD"/>
    <w:rsid w:val="00C42160"/>
    <w:rsid w:val="00C6672F"/>
    <w:rsid w:val="00CB0B13"/>
    <w:rsid w:val="00CC53AD"/>
    <w:rsid w:val="00CD680D"/>
    <w:rsid w:val="00CE51EB"/>
    <w:rsid w:val="00D0172B"/>
    <w:rsid w:val="00D02136"/>
    <w:rsid w:val="00D07A58"/>
    <w:rsid w:val="00D1272C"/>
    <w:rsid w:val="00D20489"/>
    <w:rsid w:val="00D32090"/>
    <w:rsid w:val="00D555F6"/>
    <w:rsid w:val="00D64660"/>
    <w:rsid w:val="00D92664"/>
    <w:rsid w:val="00D96FB9"/>
    <w:rsid w:val="00DB71C8"/>
    <w:rsid w:val="00DD7F6A"/>
    <w:rsid w:val="00E16254"/>
    <w:rsid w:val="00E22600"/>
    <w:rsid w:val="00E3609D"/>
    <w:rsid w:val="00E36FE6"/>
    <w:rsid w:val="00E42A5A"/>
    <w:rsid w:val="00E45A49"/>
    <w:rsid w:val="00E460C7"/>
    <w:rsid w:val="00E87D63"/>
    <w:rsid w:val="00E9587E"/>
    <w:rsid w:val="00EC4210"/>
    <w:rsid w:val="00EC4716"/>
    <w:rsid w:val="00ED064C"/>
    <w:rsid w:val="00EE68DF"/>
    <w:rsid w:val="00EF3988"/>
    <w:rsid w:val="00F36C82"/>
    <w:rsid w:val="00F4304C"/>
    <w:rsid w:val="00F47D36"/>
    <w:rsid w:val="00F54DC5"/>
    <w:rsid w:val="00F6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A49"/>
    <w:rPr>
      <w:sz w:val="24"/>
      <w:szCs w:val="24"/>
      <w:lang w:val="ru-RU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557080"/>
    <w:rPr>
      <w:sz w:val="20"/>
      <w:szCs w:val="20"/>
      <w:lang/>
    </w:rPr>
  </w:style>
  <w:style w:type="character" w:customStyle="1" w:styleId="LbjegyzetszvegChar">
    <w:name w:val="Lábjegyzetszöveg Char"/>
    <w:link w:val="Lbjegyzetszveg"/>
    <w:uiPriority w:val="99"/>
    <w:rsid w:val="00557080"/>
    <w:rPr>
      <w:lang w:val="ru-RU"/>
    </w:rPr>
  </w:style>
  <w:style w:type="character" w:styleId="Lbjegyzet-hivatkozs">
    <w:name w:val="footnote reference"/>
    <w:uiPriority w:val="99"/>
    <w:unhideWhenUsed/>
    <w:rsid w:val="0055708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5708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460C7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llbChar">
    <w:name w:val="Élőláb Char"/>
    <w:link w:val="llb"/>
    <w:uiPriority w:val="99"/>
    <w:rsid w:val="00E460C7"/>
    <w:rPr>
      <w:lang w:val="ru-RU"/>
    </w:rPr>
  </w:style>
  <w:style w:type="character" w:styleId="Oldalszm">
    <w:name w:val="page number"/>
    <w:basedOn w:val="Bekezdsalapbettpusa"/>
    <w:uiPriority w:val="99"/>
    <w:semiHidden/>
    <w:unhideWhenUsed/>
    <w:rsid w:val="00E4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2412</Words>
  <Characters>16647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GBFE e.V.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Reimer</dc:creator>
  <cp:keywords/>
  <cp:lastModifiedBy>Mindenki, aki itt dolgozik</cp:lastModifiedBy>
  <cp:revision>8</cp:revision>
  <cp:lastPrinted>2015-09-12T08:27:00Z</cp:lastPrinted>
  <dcterms:created xsi:type="dcterms:W3CDTF">2016-07-29T09:37:00Z</dcterms:created>
  <dcterms:modified xsi:type="dcterms:W3CDTF">2016-08-02T08:42:00Z</dcterms:modified>
</cp:coreProperties>
</file>